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F0C" w:rsidRPr="0095248C" w:rsidRDefault="000C3F0C" w:rsidP="000C3F0C">
      <w:pPr>
        <w:tabs>
          <w:tab w:val="left" w:pos="1080"/>
        </w:tabs>
        <w:rPr>
          <w:lang w:val="ru-RU"/>
        </w:rPr>
      </w:pPr>
      <w:proofErr w:type="spellStart"/>
      <w:r w:rsidRPr="0095248C">
        <w:rPr>
          <w:sz w:val="16"/>
        </w:rPr>
        <w:t>Индекс</w:t>
      </w:r>
      <w:proofErr w:type="spellEnd"/>
      <w:r w:rsidRPr="0095248C">
        <w:rPr>
          <w:sz w:val="16"/>
        </w:rPr>
        <w:t xml:space="preserve"> </w:t>
      </w:r>
      <w:proofErr w:type="spellStart"/>
      <w:r w:rsidRPr="0095248C">
        <w:rPr>
          <w:sz w:val="16"/>
        </w:rPr>
        <w:t>на</w:t>
      </w:r>
      <w:proofErr w:type="spellEnd"/>
      <w:r w:rsidRPr="0095248C">
        <w:rPr>
          <w:sz w:val="16"/>
        </w:rPr>
        <w:t xml:space="preserve"> </w:t>
      </w:r>
      <w:proofErr w:type="spellStart"/>
      <w:r w:rsidRPr="0095248C">
        <w:rPr>
          <w:sz w:val="16"/>
        </w:rPr>
        <w:t>документирана</w:t>
      </w:r>
      <w:proofErr w:type="spellEnd"/>
      <w:r w:rsidRPr="0095248C">
        <w:rPr>
          <w:sz w:val="16"/>
        </w:rPr>
        <w:t xml:space="preserve"> </w:t>
      </w:r>
      <w:proofErr w:type="spellStart"/>
      <w:r w:rsidRPr="0095248C">
        <w:rPr>
          <w:sz w:val="16"/>
        </w:rPr>
        <w:t>информация</w:t>
      </w:r>
      <w:proofErr w:type="spellEnd"/>
    </w:p>
    <w:p w:rsidR="000C3F0C" w:rsidRPr="0095248C" w:rsidRDefault="000C3F0C" w:rsidP="000C3F0C">
      <w:pPr>
        <w:tabs>
          <w:tab w:val="left" w:pos="1080"/>
        </w:tabs>
        <w:rPr>
          <w:lang w:val="ru-RU"/>
        </w:rPr>
      </w:pPr>
      <w:r w:rsidRPr="0095248C">
        <w:rPr>
          <w:sz w:val="16"/>
          <w:lang w:val="bg-BG"/>
        </w:rPr>
        <w:t>РИ-</w:t>
      </w:r>
      <w:r w:rsidRPr="0095248C">
        <w:rPr>
          <w:sz w:val="16"/>
        </w:rPr>
        <w:t>ИС</w:t>
      </w:r>
      <w:r w:rsidRPr="0095248C">
        <w:rPr>
          <w:sz w:val="16"/>
          <w:lang w:val="bg-BG"/>
        </w:rPr>
        <w:t>У</w:t>
      </w:r>
      <w:r w:rsidRPr="0095248C">
        <w:rPr>
          <w:sz w:val="16"/>
        </w:rPr>
        <w:t>-0</w:t>
      </w:r>
      <w:r w:rsidRPr="0095248C">
        <w:rPr>
          <w:sz w:val="16"/>
          <w:lang w:val="bg-BG"/>
        </w:rPr>
        <w:t>7</w:t>
      </w:r>
      <w:r w:rsidRPr="0095248C">
        <w:rPr>
          <w:sz w:val="16"/>
        </w:rPr>
        <w:t>.0</w:t>
      </w:r>
      <w:r w:rsidRPr="0095248C">
        <w:rPr>
          <w:sz w:val="16"/>
          <w:lang w:val="bg-BG"/>
        </w:rPr>
        <w:t>1</w:t>
      </w:r>
      <w:r w:rsidRPr="0095248C">
        <w:rPr>
          <w:sz w:val="16"/>
        </w:rPr>
        <w:t>.0</w:t>
      </w:r>
      <w:r w:rsidRPr="0095248C">
        <w:rPr>
          <w:sz w:val="16"/>
          <w:lang w:val="bg-BG"/>
        </w:rPr>
        <w:t>1</w:t>
      </w:r>
      <w:r w:rsidRPr="0095248C">
        <w:rPr>
          <w:sz w:val="16"/>
        </w:rPr>
        <w:t>.00.00/3-</w:t>
      </w:r>
      <w:r w:rsidRPr="0095248C">
        <w:rPr>
          <w:sz w:val="16"/>
          <w:lang w:val="bg-BG"/>
        </w:rPr>
        <w:t>3</w:t>
      </w:r>
    </w:p>
    <w:p w:rsidR="000C3F0C" w:rsidRPr="0071784C" w:rsidRDefault="000C3F0C" w:rsidP="000C3F0C">
      <w:pPr>
        <w:spacing w:after="200" w:line="276" w:lineRule="auto"/>
        <w:jc w:val="center"/>
        <w:rPr>
          <w:rFonts w:eastAsia="Calibri"/>
          <w:b/>
          <w:sz w:val="24"/>
          <w:szCs w:val="24"/>
          <w:u w:val="single"/>
          <w:lang w:val="bg-BG"/>
        </w:rPr>
      </w:pPr>
      <w:r w:rsidRPr="0071784C">
        <w:rPr>
          <w:rFonts w:eastAsia="Calibri"/>
          <w:b/>
          <w:sz w:val="24"/>
          <w:szCs w:val="24"/>
          <w:u w:val="single"/>
          <w:lang w:val="bg-BG"/>
        </w:rPr>
        <w:t>„АСАРЕЛ – МЕДЕТ“ АД – ГР. ПАНАГЮРИЩЕ</w:t>
      </w:r>
    </w:p>
    <w:p w:rsidR="000C3F0C" w:rsidRPr="0071784C" w:rsidRDefault="000C3F0C" w:rsidP="000C3F0C">
      <w:pPr>
        <w:spacing w:after="200" w:line="276" w:lineRule="auto"/>
        <w:rPr>
          <w:rFonts w:eastAsia="Calibri"/>
          <w:b/>
          <w:sz w:val="24"/>
          <w:szCs w:val="24"/>
          <w:lang w:val="bg-BG"/>
        </w:rPr>
      </w:pPr>
      <w:r w:rsidRPr="0071784C">
        <w:rPr>
          <w:rFonts w:eastAsia="Calibri"/>
          <w:b/>
          <w:sz w:val="24"/>
          <w:szCs w:val="24"/>
          <w:lang w:val="bg-BG"/>
        </w:rPr>
        <w:t>Рег. №</w:t>
      </w:r>
      <w:r w:rsidRPr="0071784C">
        <w:rPr>
          <w:rFonts w:eastAsia="Calibri"/>
          <w:b/>
          <w:sz w:val="24"/>
          <w:szCs w:val="24"/>
          <w:lang w:val="en-US"/>
        </w:rPr>
        <w:t>93-00-</w:t>
      </w:r>
      <w:r w:rsidR="00421877">
        <w:rPr>
          <w:rFonts w:eastAsia="Calibri"/>
          <w:b/>
          <w:sz w:val="24"/>
          <w:szCs w:val="24"/>
          <w:lang w:val="bg-BG"/>
        </w:rPr>
        <w:t>3144</w:t>
      </w:r>
      <w:r w:rsidRPr="0071784C">
        <w:rPr>
          <w:rFonts w:eastAsia="Calibri"/>
          <w:b/>
          <w:sz w:val="24"/>
          <w:szCs w:val="24"/>
          <w:lang w:val="bg-BG"/>
        </w:rPr>
        <w:t>/</w:t>
      </w:r>
      <w:r w:rsidR="00421877">
        <w:rPr>
          <w:rFonts w:eastAsia="Calibri"/>
          <w:b/>
          <w:sz w:val="24"/>
          <w:szCs w:val="24"/>
          <w:lang w:val="bg-BG"/>
        </w:rPr>
        <w:t>14.03.</w:t>
      </w:r>
      <w:r w:rsidRPr="0071784C">
        <w:rPr>
          <w:rFonts w:eastAsia="Calibri"/>
          <w:b/>
          <w:sz w:val="24"/>
          <w:szCs w:val="24"/>
          <w:lang w:val="bg-BG"/>
        </w:rPr>
        <w:t>2024г.</w:t>
      </w:r>
      <w:r w:rsidRPr="0071784C">
        <w:rPr>
          <w:rFonts w:eastAsia="Calibri"/>
          <w:b/>
          <w:sz w:val="24"/>
          <w:szCs w:val="24"/>
          <w:lang w:val="bg-BG"/>
        </w:rPr>
        <w:tab/>
      </w:r>
    </w:p>
    <w:p w:rsidR="000C3F0C" w:rsidRPr="0071784C" w:rsidRDefault="000C3F0C" w:rsidP="000C3F0C">
      <w:pPr>
        <w:ind w:left="5040" w:firstLine="720"/>
        <w:jc w:val="both"/>
        <w:rPr>
          <w:b/>
          <w:sz w:val="24"/>
          <w:szCs w:val="24"/>
          <w:lang w:val="bg-BG"/>
        </w:rPr>
      </w:pPr>
      <w:r w:rsidRPr="0071784C">
        <w:rPr>
          <w:b/>
          <w:sz w:val="24"/>
          <w:szCs w:val="24"/>
          <w:lang w:val="bg-BG"/>
        </w:rPr>
        <w:t>УТВЪРДИЛ:</w:t>
      </w:r>
    </w:p>
    <w:p w:rsidR="000C3F0C" w:rsidRPr="0071784C" w:rsidRDefault="004A3D1A" w:rsidP="000C3F0C">
      <w:pPr>
        <w:ind w:left="5040"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ПРОКУРИСТ</w:t>
      </w:r>
      <w:r w:rsidR="000C3F0C" w:rsidRPr="0071784C">
        <w:rPr>
          <w:b/>
          <w:sz w:val="24"/>
          <w:szCs w:val="24"/>
          <w:lang w:val="bg-BG"/>
        </w:rPr>
        <w:t>:</w:t>
      </w:r>
    </w:p>
    <w:p w:rsidR="000C3F0C" w:rsidRPr="0071784C" w:rsidRDefault="00205E2F" w:rsidP="00205E2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</w:t>
      </w:r>
      <w:r w:rsidR="000C3F0C" w:rsidRPr="0071784C">
        <w:rPr>
          <w:b/>
          <w:sz w:val="24"/>
          <w:szCs w:val="24"/>
          <w:lang w:val="bg-BG"/>
        </w:rPr>
        <w:t>/</w:t>
      </w:r>
      <w:r w:rsidR="004A3D1A">
        <w:rPr>
          <w:b/>
          <w:sz w:val="24"/>
          <w:szCs w:val="24"/>
          <w:lang w:val="bg-BG"/>
        </w:rPr>
        <w:t>Галя Костова</w:t>
      </w:r>
      <w:r w:rsidR="000C3F0C" w:rsidRPr="0071784C">
        <w:rPr>
          <w:b/>
          <w:sz w:val="24"/>
          <w:szCs w:val="24"/>
          <w:lang w:val="bg-BG"/>
        </w:rPr>
        <w:t>/</w:t>
      </w:r>
    </w:p>
    <w:p w:rsidR="000C3F0C" w:rsidRPr="0071784C" w:rsidRDefault="000C3F0C" w:rsidP="000C3F0C">
      <w:pPr>
        <w:jc w:val="right"/>
        <w:rPr>
          <w:b/>
          <w:sz w:val="24"/>
          <w:szCs w:val="24"/>
          <w:lang w:val="bg-BG"/>
        </w:rPr>
      </w:pPr>
      <w:r w:rsidRPr="0071784C">
        <w:rPr>
          <w:b/>
          <w:sz w:val="24"/>
          <w:szCs w:val="24"/>
          <w:lang w:val="bg-BG"/>
        </w:rPr>
        <w:t>Дата:…………………..</w:t>
      </w:r>
    </w:p>
    <w:p w:rsidR="000C3F0C" w:rsidRPr="0071784C" w:rsidRDefault="000C3F0C" w:rsidP="000C3F0C">
      <w:pPr>
        <w:jc w:val="both"/>
        <w:rPr>
          <w:sz w:val="24"/>
          <w:szCs w:val="24"/>
          <w:lang w:val="bg-BG"/>
        </w:rPr>
      </w:pPr>
    </w:p>
    <w:p w:rsidR="000C3F0C" w:rsidRPr="0071784C" w:rsidRDefault="000C3F0C" w:rsidP="000C3F0C">
      <w:pPr>
        <w:jc w:val="both"/>
        <w:rPr>
          <w:sz w:val="24"/>
          <w:szCs w:val="24"/>
          <w:lang w:val="bg-BG"/>
        </w:rPr>
      </w:pPr>
    </w:p>
    <w:p w:rsidR="000C3F0C" w:rsidRPr="008A56D9" w:rsidRDefault="000C3F0C" w:rsidP="000C3F0C">
      <w:pPr>
        <w:jc w:val="center"/>
        <w:rPr>
          <w:b/>
          <w:sz w:val="32"/>
          <w:szCs w:val="32"/>
          <w:u w:val="single"/>
          <w:lang w:val="bg-BG"/>
        </w:rPr>
      </w:pPr>
      <w:r w:rsidRPr="008A56D9">
        <w:rPr>
          <w:b/>
          <w:sz w:val="32"/>
          <w:szCs w:val="32"/>
          <w:u w:val="single"/>
          <w:lang w:val="bg-BG"/>
        </w:rPr>
        <w:t xml:space="preserve">Техническо задание </w:t>
      </w:r>
    </w:p>
    <w:p w:rsidR="000C3F0C" w:rsidRPr="0071784C" w:rsidRDefault="000C3F0C" w:rsidP="000C3F0C">
      <w:pPr>
        <w:jc w:val="center"/>
        <w:rPr>
          <w:b/>
          <w:sz w:val="24"/>
          <w:szCs w:val="24"/>
          <w:u w:val="single"/>
          <w:lang w:val="bg-BG"/>
        </w:rPr>
      </w:pPr>
    </w:p>
    <w:p w:rsidR="000C3F0C" w:rsidRPr="0071784C" w:rsidRDefault="000C3F0C" w:rsidP="000C3F0C">
      <w:pPr>
        <w:jc w:val="center"/>
        <w:rPr>
          <w:b/>
          <w:sz w:val="24"/>
          <w:szCs w:val="24"/>
          <w:u w:val="single"/>
          <w:lang w:val="bg-BG"/>
        </w:rPr>
      </w:pPr>
    </w:p>
    <w:p w:rsidR="000C3F0C" w:rsidRPr="008A56D9" w:rsidRDefault="000C3F0C" w:rsidP="000C3F0C">
      <w:pPr>
        <w:jc w:val="both"/>
        <w:rPr>
          <w:sz w:val="24"/>
          <w:szCs w:val="24"/>
          <w:lang w:val="ru-RU"/>
        </w:rPr>
      </w:pPr>
      <w:r w:rsidRPr="008A56D9">
        <w:rPr>
          <w:b/>
          <w:sz w:val="24"/>
          <w:szCs w:val="24"/>
          <w:u w:val="single"/>
          <w:lang w:val="ru-RU"/>
        </w:rPr>
        <w:t>ОТНОСНО</w:t>
      </w:r>
      <w:r w:rsidRPr="008A56D9">
        <w:rPr>
          <w:b/>
          <w:sz w:val="24"/>
          <w:szCs w:val="24"/>
          <w:lang w:val="ru-RU"/>
        </w:rPr>
        <w:t>:</w:t>
      </w:r>
      <w:r w:rsidRPr="008A56D9">
        <w:rPr>
          <w:sz w:val="24"/>
          <w:szCs w:val="24"/>
          <w:lang w:val="ru-RU"/>
        </w:rPr>
        <w:t xml:space="preserve"> </w:t>
      </w:r>
      <w:r w:rsidR="00205E2F" w:rsidRPr="008A56D9">
        <w:rPr>
          <w:sz w:val="24"/>
          <w:szCs w:val="24"/>
          <w:lang w:val="bg-BG"/>
        </w:rPr>
        <w:t xml:space="preserve">Офертно проучване за </w:t>
      </w:r>
      <w:r w:rsidR="00205E2F" w:rsidRPr="008A56D9">
        <w:rPr>
          <w:sz w:val="24"/>
          <w:szCs w:val="24"/>
          <w:lang w:val="ru-RU"/>
        </w:rPr>
        <w:t>и</w:t>
      </w:r>
      <w:r w:rsidRPr="008A56D9">
        <w:rPr>
          <w:sz w:val="24"/>
          <w:szCs w:val="24"/>
          <w:lang w:val="ru-RU"/>
        </w:rPr>
        <w:t xml:space="preserve">збор изпълнител на </w:t>
      </w:r>
      <w:r w:rsidRPr="008A56D9">
        <w:rPr>
          <w:b/>
          <w:sz w:val="24"/>
          <w:szCs w:val="24"/>
          <w:lang w:val="ru-RU"/>
        </w:rPr>
        <w:t>СМР</w:t>
      </w:r>
      <w:r w:rsidRPr="008A56D9">
        <w:rPr>
          <w:sz w:val="24"/>
          <w:szCs w:val="24"/>
          <w:lang w:val="ru-RU"/>
        </w:rPr>
        <w:t xml:space="preserve"> за обект: </w:t>
      </w:r>
      <w:r w:rsidRPr="008A56D9">
        <w:rPr>
          <w:b/>
          <w:sz w:val="24"/>
          <w:szCs w:val="24"/>
          <w:lang w:val="ru-RU"/>
        </w:rPr>
        <w:t>«Изграждане на система за пожароизвестяване в маслени станции, експлоатирани на терирорията на ОФ «Асарел».</w:t>
      </w:r>
      <w:r w:rsidRPr="008A56D9">
        <w:rPr>
          <w:sz w:val="24"/>
          <w:szCs w:val="24"/>
          <w:lang w:val="ru-RU"/>
        </w:rPr>
        <w:t xml:space="preserve">   </w:t>
      </w:r>
    </w:p>
    <w:p w:rsidR="000C3F0C" w:rsidRDefault="000C3F0C" w:rsidP="000C3F0C">
      <w:pPr>
        <w:jc w:val="both"/>
        <w:rPr>
          <w:sz w:val="24"/>
          <w:szCs w:val="24"/>
          <w:lang w:val="bg-BG"/>
        </w:rPr>
      </w:pPr>
    </w:p>
    <w:p w:rsidR="008A56D9" w:rsidRPr="008A56D9" w:rsidRDefault="008A56D9" w:rsidP="000C3F0C">
      <w:pPr>
        <w:jc w:val="both"/>
        <w:rPr>
          <w:sz w:val="24"/>
          <w:szCs w:val="24"/>
          <w:lang w:val="bg-BG"/>
        </w:rPr>
      </w:pPr>
    </w:p>
    <w:p w:rsidR="000C3F0C" w:rsidRPr="008A56D9" w:rsidRDefault="00E51FE5" w:rsidP="00E51FE5">
      <w:pPr>
        <w:ind w:firstLine="426"/>
        <w:jc w:val="both"/>
        <w:rPr>
          <w:b/>
          <w:sz w:val="24"/>
          <w:szCs w:val="24"/>
          <w:lang w:val="bg-BG"/>
        </w:rPr>
      </w:pPr>
      <w:r w:rsidRPr="008A56D9">
        <w:rPr>
          <w:b/>
          <w:sz w:val="24"/>
          <w:szCs w:val="24"/>
          <w:lang w:val="bg-BG"/>
        </w:rPr>
        <w:t xml:space="preserve"> </w:t>
      </w:r>
      <w:r w:rsidR="000C3F0C" w:rsidRPr="008A56D9">
        <w:rPr>
          <w:b/>
          <w:sz w:val="24"/>
          <w:szCs w:val="24"/>
          <w:lang w:val="bg-BG"/>
        </w:rPr>
        <w:t>1. Съществуващо положение</w:t>
      </w:r>
    </w:p>
    <w:p w:rsidR="000C3F0C" w:rsidRPr="008A56D9" w:rsidRDefault="00E51FE5" w:rsidP="00710E15">
      <w:pPr>
        <w:jc w:val="both"/>
        <w:rPr>
          <w:sz w:val="24"/>
          <w:szCs w:val="24"/>
          <w:lang w:val="bg-BG"/>
        </w:rPr>
      </w:pPr>
      <w:r w:rsidRPr="008A56D9">
        <w:rPr>
          <w:sz w:val="24"/>
          <w:szCs w:val="24"/>
          <w:lang w:val="bg-BG"/>
        </w:rPr>
        <w:t xml:space="preserve">        </w:t>
      </w:r>
      <w:r w:rsidR="00205E2F" w:rsidRPr="008A56D9">
        <w:rPr>
          <w:sz w:val="24"/>
          <w:szCs w:val="24"/>
          <w:lang w:val="bg-BG"/>
        </w:rPr>
        <w:t>В основните производствени цехове и складови помещения в обогатителната фабрика има изградена система за пожароизвестяване, като сигналите от централите са изведени посредством вътрешните линии за комуникация до охранителна служба СОТ „Асарел“. За спазване правилата и нормите за пожарна безопасност при експлоатация на обектите и намаляване опасността от възникване на трудови злополуки е необходимо системата да бъде надградена, като в нея бъдат включени 10 броя маслени станции, експлоатирани на територията на ОФ „Асарел“</w:t>
      </w:r>
      <w:r w:rsidR="00710E15" w:rsidRPr="008A56D9">
        <w:rPr>
          <w:sz w:val="24"/>
          <w:szCs w:val="24"/>
          <w:lang w:val="bg-BG"/>
        </w:rPr>
        <w:t>.</w:t>
      </w:r>
    </w:p>
    <w:p w:rsidR="00205E2F" w:rsidRDefault="00205E2F" w:rsidP="000C3F0C">
      <w:pPr>
        <w:rPr>
          <w:sz w:val="24"/>
          <w:szCs w:val="24"/>
          <w:lang w:val="bg-BG"/>
        </w:rPr>
      </w:pPr>
    </w:p>
    <w:p w:rsidR="008A56D9" w:rsidRPr="008A56D9" w:rsidRDefault="008A56D9" w:rsidP="000C3F0C">
      <w:pPr>
        <w:rPr>
          <w:sz w:val="24"/>
          <w:szCs w:val="24"/>
          <w:lang w:val="bg-BG"/>
        </w:rPr>
      </w:pPr>
    </w:p>
    <w:p w:rsidR="000C3F0C" w:rsidRPr="008A56D9" w:rsidRDefault="000C3F0C" w:rsidP="00E51FE5">
      <w:pPr>
        <w:ind w:firstLine="426"/>
        <w:rPr>
          <w:b/>
          <w:sz w:val="24"/>
          <w:szCs w:val="24"/>
          <w:lang w:val="bg-BG"/>
        </w:rPr>
      </w:pPr>
      <w:r w:rsidRPr="008A56D9">
        <w:rPr>
          <w:b/>
          <w:sz w:val="24"/>
          <w:szCs w:val="24"/>
          <w:lang w:val="bg-BG"/>
        </w:rPr>
        <w:t>2. Условия за същността/цел/, съдържанието/предмет/.</w:t>
      </w:r>
    </w:p>
    <w:p w:rsidR="000C3F0C" w:rsidRPr="008A56D9" w:rsidRDefault="000C3F0C" w:rsidP="00E51FE5">
      <w:pPr>
        <w:spacing w:before="120"/>
        <w:ind w:left="426"/>
        <w:jc w:val="both"/>
        <w:outlineLvl w:val="0"/>
        <w:rPr>
          <w:b/>
          <w:sz w:val="24"/>
          <w:szCs w:val="24"/>
          <w:lang w:val="bg-BG"/>
        </w:rPr>
      </w:pPr>
      <w:r w:rsidRPr="008A56D9">
        <w:rPr>
          <w:b/>
          <w:sz w:val="24"/>
          <w:szCs w:val="24"/>
          <w:lang w:val="bg-BG"/>
        </w:rPr>
        <w:t xml:space="preserve">2.1. </w:t>
      </w:r>
      <w:proofErr w:type="spellStart"/>
      <w:r w:rsidRPr="008A56D9">
        <w:rPr>
          <w:b/>
          <w:sz w:val="24"/>
          <w:szCs w:val="24"/>
        </w:rPr>
        <w:t>Същност</w:t>
      </w:r>
      <w:proofErr w:type="spellEnd"/>
      <w:r w:rsidRPr="008A56D9">
        <w:rPr>
          <w:b/>
          <w:sz w:val="24"/>
          <w:szCs w:val="24"/>
        </w:rPr>
        <w:t xml:space="preserve"> /</w:t>
      </w:r>
      <w:proofErr w:type="spellStart"/>
      <w:r w:rsidRPr="008A56D9">
        <w:rPr>
          <w:b/>
          <w:sz w:val="24"/>
          <w:szCs w:val="24"/>
        </w:rPr>
        <w:t>цел</w:t>
      </w:r>
      <w:proofErr w:type="spellEnd"/>
      <w:r w:rsidRPr="008A56D9">
        <w:rPr>
          <w:b/>
          <w:sz w:val="24"/>
          <w:szCs w:val="24"/>
        </w:rPr>
        <w:t xml:space="preserve">/ </w:t>
      </w:r>
      <w:proofErr w:type="spellStart"/>
      <w:r w:rsidRPr="008A56D9">
        <w:rPr>
          <w:b/>
          <w:sz w:val="24"/>
          <w:szCs w:val="24"/>
        </w:rPr>
        <w:t>на</w:t>
      </w:r>
      <w:proofErr w:type="spellEnd"/>
      <w:r w:rsidRPr="008A56D9">
        <w:rPr>
          <w:b/>
          <w:sz w:val="24"/>
          <w:szCs w:val="24"/>
        </w:rPr>
        <w:t xml:space="preserve"> </w:t>
      </w:r>
      <w:proofErr w:type="spellStart"/>
      <w:r w:rsidRPr="008A56D9">
        <w:rPr>
          <w:b/>
          <w:sz w:val="24"/>
          <w:szCs w:val="24"/>
        </w:rPr>
        <w:t>услугата</w:t>
      </w:r>
      <w:proofErr w:type="spellEnd"/>
      <w:r w:rsidRPr="008A56D9">
        <w:rPr>
          <w:b/>
          <w:sz w:val="24"/>
          <w:szCs w:val="24"/>
          <w:lang w:val="bg-BG"/>
        </w:rPr>
        <w:t>:</w:t>
      </w:r>
    </w:p>
    <w:p w:rsidR="000C3F0C" w:rsidRPr="008A56D9" w:rsidRDefault="00E51FE5" w:rsidP="00E51FE5">
      <w:pPr>
        <w:pStyle w:val="BodyText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        </w:t>
      </w:r>
      <w:r w:rsidR="000C3F0C" w:rsidRPr="008A56D9">
        <w:rPr>
          <w:sz w:val="24"/>
          <w:szCs w:val="24"/>
          <w:lang w:val="ru-RU"/>
        </w:rPr>
        <w:t>Целта на Т</w:t>
      </w:r>
      <w:r w:rsidR="00710E15" w:rsidRPr="008A56D9">
        <w:rPr>
          <w:sz w:val="24"/>
          <w:szCs w:val="24"/>
          <w:lang w:val="ru-RU"/>
        </w:rPr>
        <w:t>ехническото задание</w:t>
      </w:r>
      <w:r w:rsidR="000C3F0C" w:rsidRPr="008A56D9">
        <w:rPr>
          <w:sz w:val="24"/>
          <w:szCs w:val="24"/>
          <w:lang w:val="ru-RU"/>
        </w:rPr>
        <w:t xml:space="preserve"> е избор на </w:t>
      </w:r>
      <w:r w:rsidR="00710E15" w:rsidRPr="008A56D9">
        <w:rPr>
          <w:sz w:val="24"/>
          <w:szCs w:val="24"/>
          <w:lang w:val="ru-RU"/>
        </w:rPr>
        <w:t>И</w:t>
      </w:r>
      <w:r w:rsidR="000C3F0C" w:rsidRPr="008A56D9">
        <w:rPr>
          <w:sz w:val="24"/>
          <w:szCs w:val="24"/>
          <w:lang w:val="ru-RU"/>
        </w:rPr>
        <w:t>зпълнител</w:t>
      </w:r>
      <w:r w:rsidR="00710E15" w:rsidRPr="008A56D9">
        <w:rPr>
          <w:sz w:val="24"/>
          <w:szCs w:val="24"/>
          <w:lang w:val="ru-RU"/>
        </w:rPr>
        <w:t xml:space="preserve"> за извършване на Строително – монтажните работи, чиито предмет е описан по-долу.</w:t>
      </w:r>
    </w:p>
    <w:p w:rsidR="000C3F0C" w:rsidRPr="008A56D9" w:rsidRDefault="000C3F0C" w:rsidP="00E51FE5">
      <w:pPr>
        <w:spacing w:before="120"/>
        <w:ind w:left="426"/>
        <w:jc w:val="both"/>
        <w:outlineLvl w:val="0"/>
        <w:rPr>
          <w:b/>
          <w:sz w:val="24"/>
          <w:szCs w:val="24"/>
          <w:lang w:val="bg-BG"/>
        </w:rPr>
      </w:pPr>
      <w:r w:rsidRPr="008A56D9">
        <w:rPr>
          <w:b/>
          <w:sz w:val="24"/>
          <w:szCs w:val="24"/>
          <w:lang w:val="bg-BG"/>
        </w:rPr>
        <w:t>2.2. Съдържание /предмет/ на услугата:</w:t>
      </w:r>
    </w:p>
    <w:p w:rsidR="00636897" w:rsidRPr="008A56D9" w:rsidRDefault="00E51FE5" w:rsidP="00710E15">
      <w:pPr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        </w:t>
      </w:r>
      <w:r w:rsidR="00710E15" w:rsidRPr="008A56D9">
        <w:rPr>
          <w:sz w:val="24"/>
          <w:szCs w:val="24"/>
          <w:lang w:val="ru-RU"/>
        </w:rPr>
        <w:t>Услугата е с предмет</w:t>
      </w:r>
      <w:r w:rsidR="004A3D1A">
        <w:rPr>
          <w:sz w:val="24"/>
          <w:szCs w:val="24"/>
          <w:lang w:val="ru-RU"/>
        </w:rPr>
        <w:t xml:space="preserve"> - </w:t>
      </w:r>
      <w:r w:rsidR="00710E15" w:rsidRPr="008A56D9">
        <w:rPr>
          <w:sz w:val="24"/>
          <w:szCs w:val="24"/>
          <w:lang w:val="ru-RU"/>
        </w:rPr>
        <w:t xml:space="preserve"> из</w:t>
      </w:r>
      <w:r w:rsidR="004A3D1A">
        <w:rPr>
          <w:sz w:val="24"/>
          <w:szCs w:val="24"/>
          <w:lang w:val="ru-RU"/>
        </w:rPr>
        <w:t>бор изпълнител</w:t>
      </w:r>
      <w:r w:rsidR="00710E15" w:rsidRPr="008A56D9">
        <w:rPr>
          <w:sz w:val="24"/>
          <w:szCs w:val="24"/>
          <w:lang w:val="ru-RU"/>
        </w:rPr>
        <w:t xml:space="preserve"> на </w:t>
      </w:r>
      <w:r w:rsidR="00710E15" w:rsidRPr="008A56D9">
        <w:rPr>
          <w:b/>
          <w:sz w:val="24"/>
          <w:szCs w:val="24"/>
          <w:lang w:val="ru-RU"/>
        </w:rPr>
        <w:t>СМР</w:t>
      </w:r>
      <w:r w:rsidR="00710E15" w:rsidRPr="008A56D9">
        <w:rPr>
          <w:sz w:val="24"/>
          <w:szCs w:val="24"/>
          <w:lang w:val="ru-RU"/>
        </w:rPr>
        <w:t xml:space="preserve"> </w:t>
      </w:r>
      <w:r w:rsidR="004A3D1A">
        <w:rPr>
          <w:sz w:val="24"/>
          <w:szCs w:val="24"/>
          <w:lang w:val="ru-RU"/>
        </w:rPr>
        <w:t>з</w:t>
      </w:r>
      <w:r w:rsidR="00710E15" w:rsidRPr="008A56D9">
        <w:rPr>
          <w:sz w:val="24"/>
          <w:szCs w:val="24"/>
          <w:lang w:val="ru-RU"/>
        </w:rPr>
        <w:t xml:space="preserve">а обект: </w:t>
      </w:r>
      <w:r w:rsidR="00710E15" w:rsidRPr="008A56D9">
        <w:rPr>
          <w:b/>
          <w:sz w:val="24"/>
          <w:szCs w:val="24"/>
          <w:lang w:val="ru-RU"/>
        </w:rPr>
        <w:t>«Изграждане на система за пожароизвестяване в маслени станции, експлоатирани на терирорията на ОФ «Асарел».</w:t>
      </w:r>
      <w:r w:rsidR="00710E15" w:rsidRPr="008A56D9">
        <w:rPr>
          <w:sz w:val="24"/>
          <w:szCs w:val="24"/>
          <w:lang w:val="ru-RU"/>
        </w:rPr>
        <w:t xml:space="preserve"> </w:t>
      </w:r>
    </w:p>
    <w:p w:rsidR="00F53076" w:rsidRPr="008A56D9" w:rsidRDefault="00E51FE5" w:rsidP="00710E15">
      <w:pPr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       </w:t>
      </w:r>
      <w:r w:rsidR="00F53076" w:rsidRPr="008A56D9">
        <w:rPr>
          <w:sz w:val="24"/>
          <w:szCs w:val="24"/>
          <w:lang w:val="ru-RU"/>
        </w:rPr>
        <w:t>Маслените станции са разпределени по цехове както следва:</w:t>
      </w:r>
    </w:p>
    <w:p w:rsidR="00F53076" w:rsidRPr="008A56D9" w:rsidRDefault="00F53076" w:rsidP="00E51FE5">
      <w:pPr>
        <w:ind w:firstLine="708"/>
        <w:jc w:val="both"/>
        <w:rPr>
          <w:b/>
          <w:sz w:val="24"/>
          <w:szCs w:val="24"/>
          <w:lang w:val="ru-RU"/>
        </w:rPr>
      </w:pPr>
      <w:r w:rsidRPr="008A56D9">
        <w:rPr>
          <w:b/>
          <w:sz w:val="24"/>
          <w:szCs w:val="24"/>
          <w:lang w:val="ru-RU"/>
        </w:rPr>
        <w:t>- 3броя в корпус «Едро трошене»;</w:t>
      </w:r>
    </w:p>
    <w:p w:rsidR="00F53076" w:rsidRPr="008A56D9" w:rsidRDefault="00F53076" w:rsidP="00F53076">
      <w:pPr>
        <w:jc w:val="both"/>
        <w:rPr>
          <w:b/>
          <w:sz w:val="24"/>
          <w:szCs w:val="24"/>
          <w:lang w:val="ru-RU"/>
        </w:rPr>
      </w:pPr>
      <w:r w:rsidRPr="008A56D9">
        <w:rPr>
          <w:b/>
          <w:sz w:val="24"/>
          <w:szCs w:val="24"/>
          <w:lang w:val="ru-RU"/>
        </w:rPr>
        <w:t xml:space="preserve">      </w:t>
      </w:r>
      <w:r w:rsidR="00E51FE5" w:rsidRPr="008A56D9">
        <w:rPr>
          <w:b/>
          <w:sz w:val="24"/>
          <w:szCs w:val="24"/>
          <w:lang w:val="ru-RU"/>
        </w:rPr>
        <w:tab/>
      </w:r>
      <w:r w:rsidRPr="008A56D9">
        <w:rPr>
          <w:b/>
          <w:sz w:val="24"/>
          <w:szCs w:val="24"/>
          <w:lang w:val="ru-RU"/>
        </w:rPr>
        <w:t>- 2броя в корпус «Ситно трошене»;</w:t>
      </w:r>
    </w:p>
    <w:p w:rsidR="00F53076" w:rsidRPr="008A56D9" w:rsidRDefault="00F53076" w:rsidP="00F53076">
      <w:pPr>
        <w:jc w:val="both"/>
        <w:rPr>
          <w:b/>
          <w:sz w:val="24"/>
          <w:szCs w:val="24"/>
          <w:lang w:val="ru-RU"/>
        </w:rPr>
      </w:pPr>
      <w:r w:rsidRPr="008A56D9">
        <w:rPr>
          <w:b/>
          <w:sz w:val="24"/>
          <w:szCs w:val="24"/>
          <w:lang w:val="ru-RU"/>
        </w:rPr>
        <w:t xml:space="preserve">      </w:t>
      </w:r>
      <w:r w:rsidR="00E51FE5" w:rsidRPr="008A56D9">
        <w:rPr>
          <w:b/>
          <w:sz w:val="24"/>
          <w:szCs w:val="24"/>
          <w:lang w:val="ru-RU"/>
        </w:rPr>
        <w:tab/>
      </w:r>
      <w:r w:rsidRPr="008A56D9">
        <w:rPr>
          <w:b/>
          <w:sz w:val="24"/>
          <w:szCs w:val="24"/>
          <w:lang w:val="ru-RU"/>
        </w:rPr>
        <w:t xml:space="preserve">- 4броя в корпус «Дезинтеграция»; </w:t>
      </w:r>
    </w:p>
    <w:p w:rsidR="00F53076" w:rsidRPr="008A56D9" w:rsidRDefault="00F53076" w:rsidP="00F53076">
      <w:pPr>
        <w:jc w:val="both"/>
        <w:rPr>
          <w:b/>
          <w:sz w:val="24"/>
          <w:szCs w:val="24"/>
          <w:lang w:val="ru-RU"/>
        </w:rPr>
      </w:pPr>
      <w:r w:rsidRPr="008A56D9">
        <w:rPr>
          <w:b/>
          <w:sz w:val="24"/>
          <w:szCs w:val="24"/>
          <w:lang w:val="ru-RU"/>
        </w:rPr>
        <w:t xml:space="preserve">      </w:t>
      </w:r>
      <w:r w:rsidR="00E51FE5" w:rsidRPr="008A56D9">
        <w:rPr>
          <w:b/>
          <w:sz w:val="24"/>
          <w:szCs w:val="24"/>
          <w:lang w:val="ru-RU"/>
        </w:rPr>
        <w:tab/>
      </w:r>
      <w:r w:rsidRPr="008A56D9">
        <w:rPr>
          <w:b/>
          <w:sz w:val="24"/>
          <w:szCs w:val="24"/>
          <w:lang w:val="ru-RU"/>
        </w:rPr>
        <w:t>-</w:t>
      </w:r>
      <w:r w:rsidR="00E51FE5" w:rsidRPr="008A56D9">
        <w:rPr>
          <w:b/>
          <w:sz w:val="24"/>
          <w:szCs w:val="24"/>
          <w:lang w:val="ru-RU"/>
        </w:rPr>
        <w:t xml:space="preserve"> </w:t>
      </w:r>
      <w:r w:rsidRPr="008A56D9">
        <w:rPr>
          <w:b/>
          <w:sz w:val="24"/>
          <w:szCs w:val="24"/>
          <w:lang w:val="ru-RU"/>
        </w:rPr>
        <w:t>1брой в корпус «Мелнично»;</w:t>
      </w:r>
    </w:p>
    <w:p w:rsidR="00636897" w:rsidRDefault="00770F23" w:rsidP="00F53076">
      <w:pPr>
        <w:jc w:val="both"/>
        <w:rPr>
          <w:sz w:val="24"/>
          <w:szCs w:val="24"/>
          <w:lang w:val="bg-BG"/>
        </w:rPr>
      </w:pPr>
      <w:r w:rsidRPr="00770F23">
        <w:rPr>
          <w:sz w:val="24"/>
          <w:szCs w:val="24"/>
          <w:lang w:val="bg-BG"/>
        </w:rPr>
        <w:t xml:space="preserve">За изпълнение на задачата </w:t>
      </w:r>
      <w:r w:rsidR="00594224">
        <w:rPr>
          <w:sz w:val="24"/>
          <w:szCs w:val="24"/>
          <w:lang w:val="bg-BG"/>
        </w:rPr>
        <w:t>от фирма „</w:t>
      </w:r>
      <w:proofErr w:type="spellStart"/>
      <w:r w:rsidR="00594224">
        <w:rPr>
          <w:sz w:val="24"/>
          <w:szCs w:val="24"/>
          <w:lang w:val="bg-BG"/>
        </w:rPr>
        <w:t>Промпроект</w:t>
      </w:r>
      <w:proofErr w:type="spellEnd"/>
      <w:r w:rsidR="00594224">
        <w:rPr>
          <w:sz w:val="24"/>
          <w:szCs w:val="24"/>
          <w:lang w:val="bg-BG"/>
        </w:rPr>
        <w:t xml:space="preserve"> Варна“</w:t>
      </w:r>
      <w:r w:rsidRPr="00770F23">
        <w:rPr>
          <w:sz w:val="24"/>
          <w:szCs w:val="24"/>
          <w:lang w:val="bg-BG"/>
        </w:rPr>
        <w:t xml:space="preserve"> е</w:t>
      </w:r>
      <w:r w:rsidR="00594224">
        <w:rPr>
          <w:sz w:val="24"/>
          <w:szCs w:val="24"/>
          <w:lang w:val="bg-BG"/>
        </w:rPr>
        <w:t xml:space="preserve"> изготвен</w:t>
      </w:r>
      <w:r w:rsidRPr="00770F23">
        <w:rPr>
          <w:sz w:val="24"/>
          <w:szCs w:val="24"/>
          <w:lang w:val="bg-BG"/>
        </w:rPr>
        <w:t xml:space="preserve"> Работен проект</w:t>
      </w:r>
      <w:r w:rsidR="00594224">
        <w:rPr>
          <w:sz w:val="24"/>
          <w:szCs w:val="24"/>
          <w:lang w:val="bg-BG"/>
        </w:rPr>
        <w:t xml:space="preserve"> и приет</w:t>
      </w:r>
      <w:r w:rsidRPr="00770F23">
        <w:rPr>
          <w:sz w:val="24"/>
          <w:szCs w:val="24"/>
          <w:lang w:val="bg-BG"/>
        </w:rPr>
        <w:t xml:space="preserve"> в следните части:</w:t>
      </w:r>
    </w:p>
    <w:p w:rsidR="00770F23" w:rsidRDefault="00770F23" w:rsidP="00770F23">
      <w:pPr>
        <w:pStyle w:val="ListParagraph"/>
        <w:numPr>
          <w:ilvl w:val="0"/>
          <w:numId w:val="2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„Архитектурна“;</w:t>
      </w:r>
    </w:p>
    <w:p w:rsidR="00770F23" w:rsidRDefault="00770F23" w:rsidP="00770F23">
      <w:pPr>
        <w:pStyle w:val="ListParagraph"/>
        <w:numPr>
          <w:ilvl w:val="0"/>
          <w:numId w:val="2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„Електро“;</w:t>
      </w:r>
    </w:p>
    <w:p w:rsidR="00770F23" w:rsidRDefault="00770F23" w:rsidP="00770F23">
      <w:pPr>
        <w:pStyle w:val="ListParagraph"/>
        <w:numPr>
          <w:ilvl w:val="0"/>
          <w:numId w:val="2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„ПБ“;</w:t>
      </w:r>
    </w:p>
    <w:p w:rsidR="00770F23" w:rsidRDefault="00770F23" w:rsidP="00770F23">
      <w:pPr>
        <w:pStyle w:val="ListParagraph"/>
        <w:numPr>
          <w:ilvl w:val="0"/>
          <w:numId w:val="2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„ПБЗ“;</w:t>
      </w:r>
    </w:p>
    <w:p w:rsidR="00770F23" w:rsidRDefault="00770F23" w:rsidP="00770F23">
      <w:pPr>
        <w:pStyle w:val="ListParagraph"/>
        <w:numPr>
          <w:ilvl w:val="0"/>
          <w:numId w:val="2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„ПУСО“;</w:t>
      </w:r>
    </w:p>
    <w:p w:rsidR="00770F23" w:rsidRPr="00770F23" w:rsidRDefault="00770F23" w:rsidP="00770F23">
      <w:pPr>
        <w:pStyle w:val="ListParagraph"/>
        <w:numPr>
          <w:ilvl w:val="0"/>
          <w:numId w:val="2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„ПСД“</w:t>
      </w:r>
    </w:p>
    <w:p w:rsidR="00710E15" w:rsidRPr="008A56D9" w:rsidRDefault="00F53076" w:rsidP="00390FC7">
      <w:pPr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lastRenderedPageBreak/>
        <w:t xml:space="preserve">      </w:t>
      </w:r>
      <w:r w:rsidR="00710E15" w:rsidRPr="008A56D9">
        <w:rPr>
          <w:sz w:val="24"/>
          <w:szCs w:val="24"/>
          <w:lang w:val="ru-RU"/>
        </w:rPr>
        <w:t>С изпълнение на Строително - монтажните работи се изисква постигането на:</w:t>
      </w:r>
      <w:r w:rsidR="00C512AF" w:rsidRPr="008A56D9">
        <w:rPr>
          <w:sz w:val="24"/>
          <w:szCs w:val="24"/>
          <w:lang w:val="ru-RU"/>
        </w:rPr>
        <w:t xml:space="preserve">    </w:t>
      </w:r>
    </w:p>
    <w:p w:rsidR="00C512AF" w:rsidRPr="008A56D9" w:rsidRDefault="00C512AF" w:rsidP="00C512AF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Интегриране на всички съществуващи помещения </w:t>
      </w:r>
      <w:r w:rsidR="00F53076" w:rsidRPr="008A56D9">
        <w:rPr>
          <w:sz w:val="24"/>
          <w:szCs w:val="24"/>
          <w:lang w:val="ru-RU"/>
        </w:rPr>
        <w:t>от</w:t>
      </w:r>
      <w:r w:rsidRPr="008A56D9">
        <w:rPr>
          <w:sz w:val="24"/>
          <w:szCs w:val="24"/>
          <w:lang w:val="ru-RU"/>
        </w:rPr>
        <w:t xml:space="preserve"> ОФ в единна система за пожароизвестяване</w:t>
      </w:r>
      <w:r w:rsidR="00F53076" w:rsidRPr="008A56D9">
        <w:rPr>
          <w:sz w:val="24"/>
          <w:szCs w:val="24"/>
          <w:lang w:val="ru-RU"/>
        </w:rPr>
        <w:t>, с незабавно отправяне на всеки възникнал сигнал от цехова централа към охранителна служба «СОТ».</w:t>
      </w:r>
    </w:p>
    <w:p w:rsidR="00991536" w:rsidRPr="008A56D9" w:rsidRDefault="00991536" w:rsidP="00C512AF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>Осигуряване на здравословни и безопасни условия на труд.</w:t>
      </w:r>
    </w:p>
    <w:p w:rsidR="00991536" w:rsidRPr="008A56D9" w:rsidRDefault="00991536" w:rsidP="00C512AF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Локализиране на възникнало събитие, благодарение на дублираната система за оповестяване </w:t>
      </w:r>
      <w:r w:rsidRPr="008A56D9">
        <w:rPr>
          <w:sz w:val="24"/>
          <w:szCs w:val="24"/>
          <w:lang w:val="en-US"/>
        </w:rPr>
        <w:t>(</w:t>
      </w:r>
      <w:r w:rsidRPr="008A56D9">
        <w:rPr>
          <w:sz w:val="24"/>
          <w:szCs w:val="24"/>
          <w:lang w:val="bg-BG"/>
        </w:rPr>
        <w:t xml:space="preserve"> в диспечерски пулт на цеха и </w:t>
      </w:r>
      <w:r w:rsidR="009D780C" w:rsidRPr="008A56D9">
        <w:rPr>
          <w:sz w:val="24"/>
          <w:szCs w:val="24"/>
          <w:lang w:val="bg-BG"/>
        </w:rPr>
        <w:t>във всяка маслена станция</w:t>
      </w:r>
      <w:r w:rsidRPr="008A56D9">
        <w:rPr>
          <w:sz w:val="24"/>
          <w:szCs w:val="24"/>
          <w:lang w:val="en-US"/>
        </w:rPr>
        <w:t xml:space="preserve"> )</w:t>
      </w:r>
      <w:r w:rsidR="009D780C" w:rsidRPr="008A56D9">
        <w:rPr>
          <w:sz w:val="24"/>
          <w:szCs w:val="24"/>
          <w:lang w:val="bg-BG"/>
        </w:rPr>
        <w:t>.</w:t>
      </w:r>
      <w:r w:rsidRPr="008A56D9">
        <w:rPr>
          <w:sz w:val="24"/>
          <w:szCs w:val="24"/>
          <w:lang w:val="ru-RU"/>
        </w:rPr>
        <w:t xml:space="preserve"> </w:t>
      </w:r>
    </w:p>
    <w:p w:rsidR="000C3F0C" w:rsidRDefault="000C3F0C" w:rsidP="000C3F0C">
      <w:pPr>
        <w:jc w:val="both"/>
        <w:rPr>
          <w:sz w:val="24"/>
          <w:szCs w:val="24"/>
          <w:lang w:val="ru-RU"/>
        </w:rPr>
      </w:pPr>
    </w:p>
    <w:p w:rsidR="008A56D9" w:rsidRPr="008A56D9" w:rsidRDefault="008A56D9" w:rsidP="000C3F0C">
      <w:pPr>
        <w:jc w:val="both"/>
        <w:rPr>
          <w:sz w:val="24"/>
          <w:szCs w:val="24"/>
          <w:lang w:val="ru-RU"/>
        </w:rPr>
      </w:pPr>
    </w:p>
    <w:p w:rsidR="000C3F0C" w:rsidRPr="008A56D9" w:rsidRDefault="000C3F0C" w:rsidP="00390FC7">
      <w:pPr>
        <w:ind w:firstLine="720"/>
        <w:rPr>
          <w:rFonts w:eastAsia="HG Mincho Light J"/>
          <w:b/>
          <w:sz w:val="24"/>
          <w:szCs w:val="24"/>
          <w:lang w:val="ru-RU"/>
        </w:rPr>
      </w:pPr>
      <w:r w:rsidRPr="008A56D9">
        <w:rPr>
          <w:b/>
          <w:sz w:val="24"/>
          <w:szCs w:val="24"/>
          <w:lang w:val="ru-RU"/>
        </w:rPr>
        <w:t>3.</w:t>
      </w:r>
      <w:r w:rsidRPr="008A56D9">
        <w:rPr>
          <w:b/>
          <w:sz w:val="24"/>
          <w:szCs w:val="24"/>
          <w:lang w:val="bg-BG"/>
        </w:rPr>
        <w:t xml:space="preserve"> Обем на услугата. Основни технико-технологични параметри</w:t>
      </w:r>
      <w:r w:rsidRPr="008A56D9">
        <w:rPr>
          <w:rFonts w:eastAsia="HG Mincho Light J"/>
          <w:b/>
          <w:sz w:val="24"/>
          <w:szCs w:val="24"/>
          <w:lang w:val="ru-RU"/>
        </w:rPr>
        <w:t>. С</w:t>
      </w:r>
      <w:proofErr w:type="spellStart"/>
      <w:r w:rsidRPr="008A56D9">
        <w:rPr>
          <w:b/>
          <w:sz w:val="24"/>
          <w:szCs w:val="24"/>
          <w:lang w:val="bg-BG"/>
        </w:rPr>
        <w:t>пецифични</w:t>
      </w:r>
      <w:proofErr w:type="spellEnd"/>
      <w:r w:rsidRPr="008A56D9">
        <w:rPr>
          <w:b/>
          <w:sz w:val="24"/>
          <w:szCs w:val="24"/>
          <w:lang w:val="bg-BG"/>
        </w:rPr>
        <w:t xml:space="preserve"> изисквания към услугата. </w:t>
      </w:r>
      <w:r w:rsidRPr="008A56D9">
        <w:rPr>
          <w:rFonts w:eastAsia="HG Mincho Light J"/>
          <w:b/>
          <w:sz w:val="24"/>
          <w:szCs w:val="24"/>
          <w:lang w:val="ru-RU"/>
        </w:rPr>
        <w:t xml:space="preserve"> </w:t>
      </w:r>
    </w:p>
    <w:p w:rsidR="00FA6F9D" w:rsidRPr="008A56D9" w:rsidRDefault="000C3F0C" w:rsidP="000C3F0C">
      <w:pPr>
        <w:spacing w:before="120"/>
        <w:ind w:left="709"/>
        <w:jc w:val="both"/>
        <w:outlineLvl w:val="0"/>
        <w:rPr>
          <w:b/>
          <w:sz w:val="24"/>
          <w:szCs w:val="24"/>
          <w:lang w:val="bg-BG"/>
        </w:rPr>
      </w:pPr>
      <w:r w:rsidRPr="008A56D9">
        <w:rPr>
          <w:b/>
          <w:sz w:val="24"/>
          <w:szCs w:val="24"/>
          <w:lang w:val="bg-BG"/>
        </w:rPr>
        <w:t>3.1. Обхват и обем на строително-ремонтните работи за обекта</w:t>
      </w:r>
      <w:r w:rsidR="00FA6F9D" w:rsidRPr="008A56D9">
        <w:rPr>
          <w:b/>
          <w:sz w:val="24"/>
          <w:szCs w:val="24"/>
          <w:lang w:val="bg-BG"/>
        </w:rPr>
        <w:t>.</w:t>
      </w:r>
      <w:r w:rsidRPr="008A56D9">
        <w:rPr>
          <w:b/>
          <w:sz w:val="24"/>
          <w:szCs w:val="24"/>
          <w:lang w:val="bg-BG"/>
        </w:rPr>
        <w:t xml:space="preserve"> </w:t>
      </w:r>
    </w:p>
    <w:p w:rsidR="000C3F0C" w:rsidRPr="008A56D9" w:rsidRDefault="00FA6F9D" w:rsidP="001548D6">
      <w:pPr>
        <w:pStyle w:val="ListParagraph"/>
        <w:numPr>
          <w:ilvl w:val="0"/>
          <w:numId w:val="17"/>
        </w:numPr>
        <w:tabs>
          <w:tab w:val="left" w:pos="1134"/>
        </w:tabs>
        <w:spacing w:before="120"/>
        <w:ind w:hanging="11"/>
        <w:jc w:val="both"/>
        <w:outlineLvl w:val="0"/>
        <w:rPr>
          <w:b/>
          <w:sz w:val="24"/>
          <w:szCs w:val="24"/>
          <w:lang w:val="bg-BG"/>
        </w:rPr>
      </w:pPr>
      <w:r w:rsidRPr="008A56D9">
        <w:rPr>
          <w:sz w:val="24"/>
          <w:szCs w:val="24"/>
          <w:lang w:val="bg-BG"/>
        </w:rPr>
        <w:t>Р</w:t>
      </w:r>
      <w:r w:rsidR="000C3F0C" w:rsidRPr="008A56D9">
        <w:rPr>
          <w:sz w:val="24"/>
          <w:szCs w:val="24"/>
          <w:lang w:val="bg-BG"/>
        </w:rPr>
        <w:t>еализиране</w:t>
      </w:r>
      <w:r w:rsidR="000C3F0C" w:rsidRPr="008A56D9">
        <w:rPr>
          <w:sz w:val="24"/>
          <w:szCs w:val="24"/>
          <w:lang w:val="en-US"/>
        </w:rPr>
        <w:t xml:space="preserve"> </w:t>
      </w:r>
      <w:r w:rsidR="000C3F0C" w:rsidRPr="008A56D9">
        <w:rPr>
          <w:sz w:val="24"/>
          <w:szCs w:val="24"/>
          <w:lang w:val="bg-BG"/>
        </w:rPr>
        <w:t xml:space="preserve">на </w:t>
      </w:r>
      <w:r w:rsidR="00F44720">
        <w:rPr>
          <w:sz w:val="24"/>
          <w:szCs w:val="24"/>
          <w:lang w:val="bg-BG"/>
        </w:rPr>
        <w:t xml:space="preserve">изготвения и приет работен проект със </w:t>
      </w:r>
      <w:r w:rsidR="000C3F0C" w:rsidRPr="008A56D9">
        <w:rPr>
          <w:sz w:val="24"/>
          <w:szCs w:val="24"/>
          <w:lang w:val="bg-BG"/>
        </w:rPr>
        <w:t xml:space="preserve">всички предвидени строително-монтажни работи, описани в </w:t>
      </w:r>
      <w:r w:rsidR="000C3F0C" w:rsidRPr="008A56D9">
        <w:rPr>
          <w:b/>
          <w:sz w:val="24"/>
          <w:szCs w:val="24"/>
          <w:lang w:val="bg-BG"/>
        </w:rPr>
        <w:t>Приложение №1</w:t>
      </w:r>
      <w:r w:rsidR="000C3F0C" w:rsidRPr="008A56D9">
        <w:rPr>
          <w:sz w:val="24"/>
          <w:szCs w:val="24"/>
          <w:lang w:val="bg-BG"/>
        </w:rPr>
        <w:t xml:space="preserve"> – Количествена сметка.</w:t>
      </w:r>
    </w:p>
    <w:p w:rsidR="001548D6" w:rsidRPr="008A56D9" w:rsidRDefault="001548D6" w:rsidP="001548D6">
      <w:pPr>
        <w:pStyle w:val="ListParagraph"/>
        <w:spacing w:before="120"/>
        <w:ind w:left="0"/>
        <w:jc w:val="both"/>
        <w:outlineLvl w:val="0"/>
        <w:rPr>
          <w:sz w:val="24"/>
          <w:szCs w:val="24"/>
          <w:lang w:val="bg-BG"/>
        </w:rPr>
      </w:pPr>
      <w:r w:rsidRPr="008A56D9">
        <w:rPr>
          <w:sz w:val="24"/>
          <w:szCs w:val="24"/>
          <w:lang w:val="bg-BG"/>
        </w:rPr>
        <w:t xml:space="preserve">                   </w:t>
      </w:r>
      <w:r w:rsidR="00014DC8" w:rsidRPr="008A56D9">
        <w:rPr>
          <w:sz w:val="24"/>
          <w:szCs w:val="24"/>
          <w:lang w:val="bg-BG"/>
        </w:rPr>
        <w:t>Обобщената количествена сметка</w:t>
      </w:r>
      <w:r w:rsidR="0016514B" w:rsidRPr="008A56D9">
        <w:rPr>
          <w:sz w:val="24"/>
          <w:szCs w:val="24"/>
          <w:lang w:val="bg-BG"/>
        </w:rPr>
        <w:t xml:space="preserve"> </w:t>
      </w:r>
      <w:r w:rsidR="00014DC8" w:rsidRPr="008A56D9">
        <w:rPr>
          <w:sz w:val="24"/>
          <w:szCs w:val="24"/>
          <w:lang w:val="bg-BG"/>
        </w:rPr>
        <w:t xml:space="preserve">следва да бъде попълнена и </w:t>
      </w:r>
      <w:proofErr w:type="spellStart"/>
      <w:r w:rsidR="00014DC8" w:rsidRPr="008A56D9">
        <w:rPr>
          <w:sz w:val="24"/>
          <w:szCs w:val="24"/>
          <w:lang w:val="bg-BG"/>
        </w:rPr>
        <w:t>остойностена</w:t>
      </w:r>
      <w:proofErr w:type="spellEnd"/>
      <w:r w:rsidR="00014DC8" w:rsidRPr="008A56D9">
        <w:rPr>
          <w:sz w:val="24"/>
          <w:szCs w:val="24"/>
          <w:lang w:val="bg-BG"/>
        </w:rPr>
        <w:t xml:space="preserve"> от кандидатите на база техния професионален</w:t>
      </w:r>
      <w:r w:rsidR="0016514B" w:rsidRPr="008A56D9">
        <w:rPr>
          <w:sz w:val="24"/>
          <w:szCs w:val="24"/>
          <w:lang w:val="bg-BG"/>
        </w:rPr>
        <w:t xml:space="preserve"> </w:t>
      </w:r>
      <w:r w:rsidR="00014DC8" w:rsidRPr="008A56D9">
        <w:rPr>
          <w:sz w:val="24"/>
          <w:szCs w:val="24"/>
          <w:lang w:val="bg-BG"/>
        </w:rPr>
        <w:t xml:space="preserve">опит и следвайки конюнктурата на пазара в строителният бранш в момента. При това трябва да бъдат спазвани законовата нормативна уредба, технически изисквания и условия в строителството и нормативните изисквания за опазване на околната среда. </w:t>
      </w:r>
    </w:p>
    <w:p w:rsidR="0039419C" w:rsidRPr="008A56D9" w:rsidRDefault="001548D6" w:rsidP="001548D6">
      <w:pPr>
        <w:pStyle w:val="ListParagraph"/>
        <w:spacing w:before="120"/>
        <w:ind w:left="0"/>
        <w:jc w:val="both"/>
        <w:outlineLvl w:val="0"/>
        <w:rPr>
          <w:sz w:val="24"/>
          <w:szCs w:val="24"/>
          <w:lang w:val="en-US"/>
        </w:rPr>
      </w:pPr>
      <w:r w:rsidRPr="008A56D9">
        <w:rPr>
          <w:sz w:val="24"/>
          <w:szCs w:val="24"/>
          <w:lang w:val="bg-BG"/>
        </w:rPr>
        <w:t xml:space="preserve">                  В</w:t>
      </w:r>
      <w:r w:rsidR="00014DC8" w:rsidRPr="008A56D9">
        <w:rPr>
          <w:sz w:val="24"/>
          <w:szCs w:val="24"/>
          <w:lang w:val="bg-BG"/>
        </w:rPr>
        <w:t xml:space="preserve"> единичните цени да бъдат отчетени инфлационни и други процеси, влияещи</w:t>
      </w:r>
      <w:r w:rsidR="005B3BCF" w:rsidRPr="008A56D9">
        <w:rPr>
          <w:sz w:val="24"/>
          <w:szCs w:val="24"/>
          <w:lang w:val="bg-BG"/>
        </w:rPr>
        <w:t xml:space="preserve"> </w:t>
      </w:r>
      <w:r w:rsidR="00014DC8" w:rsidRPr="008A56D9">
        <w:rPr>
          <w:sz w:val="24"/>
          <w:szCs w:val="24"/>
          <w:lang w:val="bg-BG"/>
        </w:rPr>
        <w:t>пря</w:t>
      </w:r>
      <w:r w:rsidR="005B3BCF" w:rsidRPr="008A56D9">
        <w:rPr>
          <w:sz w:val="24"/>
          <w:szCs w:val="24"/>
          <w:lang w:val="bg-BG"/>
        </w:rPr>
        <w:t>ко върху формирането им</w:t>
      </w:r>
      <w:r w:rsidR="0016514B" w:rsidRPr="008A56D9">
        <w:rPr>
          <w:sz w:val="24"/>
          <w:szCs w:val="24"/>
          <w:lang w:val="bg-BG"/>
        </w:rPr>
        <w:t>.</w:t>
      </w:r>
      <w:r w:rsidR="005B3BCF" w:rsidRPr="008A56D9">
        <w:rPr>
          <w:sz w:val="24"/>
          <w:szCs w:val="24"/>
          <w:lang w:val="bg-BG"/>
        </w:rPr>
        <w:t xml:space="preserve"> </w:t>
      </w:r>
      <w:r w:rsidR="0016514B" w:rsidRPr="008A56D9">
        <w:rPr>
          <w:sz w:val="24"/>
          <w:szCs w:val="24"/>
          <w:lang w:val="bg-BG"/>
        </w:rPr>
        <w:t>Д</w:t>
      </w:r>
      <w:r w:rsidR="005B3BCF" w:rsidRPr="008A56D9">
        <w:rPr>
          <w:sz w:val="24"/>
          <w:szCs w:val="24"/>
          <w:lang w:val="bg-BG"/>
        </w:rPr>
        <w:t xml:space="preserve">а бъдат интегрирани всички операции, гарантиращи качество на изпълнение, като така  оферираните цени ще остават твърди за целия период  на изпълнение на </w:t>
      </w:r>
      <w:r w:rsidR="005B3BCF" w:rsidRPr="008A56D9">
        <w:rPr>
          <w:b/>
          <w:sz w:val="24"/>
          <w:szCs w:val="24"/>
          <w:lang w:val="bg-BG"/>
        </w:rPr>
        <w:t>СМР</w:t>
      </w:r>
      <w:r w:rsidR="005B3BCF" w:rsidRPr="008A56D9">
        <w:rPr>
          <w:sz w:val="24"/>
          <w:szCs w:val="24"/>
          <w:lang w:val="bg-BG"/>
        </w:rPr>
        <w:t xml:space="preserve">. Специфичните разходи и други видове работи </w:t>
      </w:r>
      <w:r w:rsidR="005B3BCF" w:rsidRPr="008A56D9">
        <w:rPr>
          <w:sz w:val="24"/>
          <w:szCs w:val="24"/>
          <w:lang w:val="en-US"/>
        </w:rPr>
        <w:t>(</w:t>
      </w:r>
      <w:r w:rsidR="00CA29EE" w:rsidRPr="008A56D9">
        <w:rPr>
          <w:sz w:val="24"/>
          <w:szCs w:val="24"/>
          <w:lang w:val="bg-BG"/>
        </w:rPr>
        <w:t>ако има такива</w:t>
      </w:r>
      <w:r w:rsidR="005B3BCF" w:rsidRPr="008A56D9">
        <w:rPr>
          <w:sz w:val="24"/>
          <w:szCs w:val="24"/>
          <w:lang w:val="en-US"/>
        </w:rPr>
        <w:t>)</w:t>
      </w:r>
      <w:r w:rsidRPr="008A56D9">
        <w:rPr>
          <w:sz w:val="24"/>
          <w:szCs w:val="24"/>
          <w:lang w:val="bg-BG"/>
        </w:rPr>
        <w:t>,</w:t>
      </w:r>
      <w:r w:rsidR="00EB5CF3" w:rsidRPr="008A56D9">
        <w:rPr>
          <w:sz w:val="24"/>
          <w:szCs w:val="24"/>
          <w:lang w:val="bg-BG"/>
        </w:rPr>
        <w:t xml:space="preserve"> </w:t>
      </w:r>
      <w:r w:rsidRPr="008A56D9">
        <w:rPr>
          <w:sz w:val="24"/>
          <w:szCs w:val="24"/>
          <w:lang w:val="bg-BG"/>
        </w:rPr>
        <w:t xml:space="preserve"> </w:t>
      </w:r>
      <w:r w:rsidR="00CA29EE" w:rsidRPr="008A56D9">
        <w:rPr>
          <w:sz w:val="24"/>
          <w:szCs w:val="24"/>
          <w:lang w:val="bg-BG"/>
        </w:rPr>
        <w:t xml:space="preserve"> </w:t>
      </w:r>
      <w:proofErr w:type="spellStart"/>
      <w:r w:rsidR="00CA29EE" w:rsidRPr="008A56D9">
        <w:rPr>
          <w:sz w:val="24"/>
          <w:szCs w:val="24"/>
          <w:lang w:val="bg-BG"/>
        </w:rPr>
        <w:t>неотразени</w:t>
      </w:r>
      <w:proofErr w:type="spellEnd"/>
      <w:r w:rsidR="00CA29EE" w:rsidRPr="008A56D9">
        <w:rPr>
          <w:sz w:val="24"/>
          <w:szCs w:val="24"/>
          <w:lang w:val="bg-BG"/>
        </w:rPr>
        <w:t xml:space="preserve"> в </w:t>
      </w:r>
      <w:r w:rsidR="00CA29EE" w:rsidRPr="008A56D9">
        <w:rPr>
          <w:b/>
          <w:sz w:val="24"/>
          <w:szCs w:val="24"/>
          <w:lang w:val="bg-BG"/>
        </w:rPr>
        <w:t>Приложение№1</w:t>
      </w:r>
      <w:r w:rsidR="00CA29EE" w:rsidRPr="008A56D9">
        <w:rPr>
          <w:sz w:val="24"/>
          <w:szCs w:val="24"/>
          <w:lang w:val="bg-BG"/>
        </w:rPr>
        <w:t xml:space="preserve">, но необходими за качествено извършване на задачата, трябва да се предвидят от оферентите като интегрирани такива в отделните цени за видовете </w:t>
      </w:r>
      <w:r w:rsidR="00CA29EE" w:rsidRPr="008A56D9">
        <w:rPr>
          <w:b/>
          <w:sz w:val="24"/>
          <w:szCs w:val="24"/>
          <w:lang w:val="bg-BG"/>
        </w:rPr>
        <w:t>СМР.</w:t>
      </w:r>
    </w:p>
    <w:p w:rsidR="000C3F0C" w:rsidRPr="008A56D9" w:rsidRDefault="000C3F0C" w:rsidP="000C3F0C">
      <w:pPr>
        <w:spacing w:before="120"/>
        <w:ind w:left="709"/>
        <w:jc w:val="both"/>
        <w:outlineLvl w:val="0"/>
        <w:rPr>
          <w:b/>
          <w:sz w:val="24"/>
          <w:szCs w:val="24"/>
          <w:lang w:val="bg-BG"/>
        </w:rPr>
      </w:pPr>
      <w:r w:rsidRPr="008A56D9">
        <w:rPr>
          <w:b/>
          <w:sz w:val="24"/>
          <w:szCs w:val="24"/>
          <w:lang w:val="bg-BG"/>
        </w:rPr>
        <w:t>3.2. Материали за изпълнение</w:t>
      </w:r>
      <w:r w:rsidR="00874F75" w:rsidRPr="008A56D9">
        <w:rPr>
          <w:b/>
          <w:sz w:val="24"/>
          <w:szCs w:val="24"/>
          <w:lang w:val="bg-BG"/>
        </w:rPr>
        <w:t>.</w:t>
      </w:r>
    </w:p>
    <w:p w:rsidR="004D562A" w:rsidRPr="008A56D9" w:rsidRDefault="004D562A" w:rsidP="004D562A">
      <w:pPr>
        <w:pStyle w:val="BodyText"/>
        <w:spacing w:after="0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8A56D9">
        <w:rPr>
          <w:color w:val="000000" w:themeColor="text1"/>
          <w:sz w:val="24"/>
          <w:szCs w:val="24"/>
          <w:lang w:val="en-US"/>
        </w:rPr>
        <w:t xml:space="preserve">  </w:t>
      </w:r>
      <w:r w:rsidRPr="008A56D9">
        <w:rPr>
          <w:color w:val="000000" w:themeColor="text1"/>
          <w:sz w:val="24"/>
          <w:szCs w:val="24"/>
          <w:lang w:val="ru-RU"/>
        </w:rPr>
        <w:t xml:space="preserve">Основните видове материали, които трябва да се влагат на обекта са  оформени в таблица с материали - </w:t>
      </w:r>
      <w:r w:rsidRPr="008A56D9">
        <w:rPr>
          <w:b/>
          <w:color w:val="000000" w:themeColor="text1"/>
          <w:sz w:val="24"/>
          <w:szCs w:val="24"/>
          <w:lang w:val="ru-RU"/>
        </w:rPr>
        <w:t>Приложение № 2</w:t>
      </w:r>
      <w:r w:rsidRPr="008A56D9">
        <w:rPr>
          <w:color w:val="000000" w:themeColor="text1"/>
          <w:sz w:val="24"/>
          <w:szCs w:val="24"/>
          <w:lang w:val="ru-RU"/>
        </w:rPr>
        <w:t xml:space="preserve">. Изискването на </w:t>
      </w:r>
      <w:r w:rsidR="001548D6" w:rsidRPr="008A56D9">
        <w:rPr>
          <w:b/>
          <w:color w:val="000000" w:themeColor="text1"/>
          <w:sz w:val="24"/>
          <w:szCs w:val="24"/>
          <w:lang w:val="ru-RU"/>
        </w:rPr>
        <w:t>Възложителя</w:t>
      </w:r>
      <w:r w:rsidR="001548D6" w:rsidRPr="008A56D9">
        <w:rPr>
          <w:color w:val="000000" w:themeColor="text1"/>
          <w:sz w:val="24"/>
          <w:szCs w:val="24"/>
          <w:lang w:val="ru-RU"/>
        </w:rPr>
        <w:t xml:space="preserve"> </w:t>
      </w:r>
      <w:r w:rsidRPr="008A56D9">
        <w:rPr>
          <w:color w:val="000000" w:themeColor="text1"/>
          <w:sz w:val="24"/>
          <w:szCs w:val="24"/>
          <w:lang w:val="ru-RU"/>
        </w:rPr>
        <w:t xml:space="preserve"> е да се оферират единични цени с включени разходи франко обекта, като се посочи доставчик с местонахождение.</w:t>
      </w:r>
    </w:p>
    <w:p w:rsidR="000C3F0C" w:rsidRPr="008A56D9" w:rsidRDefault="000C3F0C" w:rsidP="000C3F0C">
      <w:pPr>
        <w:spacing w:before="120"/>
        <w:ind w:left="709"/>
        <w:jc w:val="both"/>
        <w:outlineLvl w:val="0"/>
        <w:rPr>
          <w:b/>
          <w:sz w:val="24"/>
          <w:szCs w:val="24"/>
          <w:lang w:val="bg-BG"/>
        </w:rPr>
      </w:pPr>
      <w:r w:rsidRPr="008A56D9">
        <w:rPr>
          <w:b/>
          <w:sz w:val="24"/>
          <w:szCs w:val="24"/>
          <w:lang w:val="bg-BG"/>
        </w:rPr>
        <w:t>3.3. Специфични изисквания за изпълнение на задачата</w:t>
      </w:r>
      <w:r w:rsidR="00874F75" w:rsidRPr="008A56D9">
        <w:rPr>
          <w:b/>
          <w:sz w:val="24"/>
          <w:szCs w:val="24"/>
          <w:lang w:val="bg-BG"/>
        </w:rPr>
        <w:t>.</w:t>
      </w:r>
    </w:p>
    <w:p w:rsidR="008454BF" w:rsidRPr="008A56D9" w:rsidRDefault="004D562A" w:rsidP="000C3F0C">
      <w:pPr>
        <w:ind w:firstLine="709"/>
        <w:jc w:val="both"/>
        <w:rPr>
          <w:sz w:val="24"/>
          <w:szCs w:val="24"/>
          <w:lang w:val="bg-BG"/>
        </w:rPr>
      </w:pPr>
      <w:r w:rsidRPr="008A56D9">
        <w:rPr>
          <w:sz w:val="24"/>
          <w:szCs w:val="24"/>
          <w:lang w:val="bg-BG"/>
        </w:rPr>
        <w:t xml:space="preserve">При извършване на </w:t>
      </w:r>
      <w:r w:rsidRPr="008A56D9">
        <w:rPr>
          <w:b/>
          <w:sz w:val="24"/>
          <w:szCs w:val="24"/>
          <w:lang w:val="bg-BG"/>
        </w:rPr>
        <w:t>СМР</w:t>
      </w:r>
      <w:r w:rsidRPr="008A56D9">
        <w:rPr>
          <w:sz w:val="24"/>
          <w:szCs w:val="24"/>
          <w:lang w:val="bg-BG"/>
        </w:rPr>
        <w:t xml:space="preserve"> на обекта стриктно да се спазват правилата по БЗР и П</w:t>
      </w:r>
      <w:r w:rsidR="002B519F" w:rsidRPr="008A56D9">
        <w:rPr>
          <w:sz w:val="24"/>
          <w:szCs w:val="24"/>
          <w:lang w:val="bg-BG"/>
        </w:rPr>
        <w:t>Б</w:t>
      </w:r>
      <w:r w:rsidRPr="008A56D9">
        <w:rPr>
          <w:sz w:val="24"/>
          <w:szCs w:val="24"/>
          <w:lang w:val="bg-BG"/>
        </w:rPr>
        <w:t>, за да се избегнат всякакви предпоставки от предизвикване на пожар и трудови злополуки. Строително-монтажните раб</w:t>
      </w:r>
      <w:r w:rsidR="002B519F" w:rsidRPr="008A56D9">
        <w:rPr>
          <w:sz w:val="24"/>
          <w:szCs w:val="24"/>
          <w:lang w:val="bg-BG"/>
        </w:rPr>
        <w:t>оти предварително се съгласуват с Експлоатационния персонал, като при необходимост от изтегляне на нови силови или контролни кабели се ползват съществуващите скари и трасета, съобразени с технологичните процеси, протичащи в обхвата</w:t>
      </w:r>
      <w:r w:rsidR="004A0C77" w:rsidRPr="008A56D9">
        <w:rPr>
          <w:sz w:val="24"/>
          <w:szCs w:val="24"/>
          <w:lang w:val="bg-BG"/>
        </w:rPr>
        <w:t xml:space="preserve"> им</w:t>
      </w:r>
      <w:r w:rsidR="001432AD" w:rsidRPr="008A56D9">
        <w:rPr>
          <w:sz w:val="24"/>
          <w:szCs w:val="24"/>
          <w:lang w:val="bg-BG"/>
        </w:rPr>
        <w:t>.</w:t>
      </w:r>
    </w:p>
    <w:p w:rsidR="000C3F0C" w:rsidRPr="008A56D9" w:rsidRDefault="001432AD" w:rsidP="00620981">
      <w:pPr>
        <w:jc w:val="both"/>
        <w:rPr>
          <w:b/>
          <w:sz w:val="24"/>
          <w:szCs w:val="24"/>
        </w:rPr>
      </w:pPr>
      <w:r w:rsidRPr="008A56D9">
        <w:rPr>
          <w:sz w:val="24"/>
          <w:szCs w:val="24"/>
          <w:lang w:val="bg-BG"/>
        </w:rPr>
        <w:t xml:space="preserve">           </w:t>
      </w:r>
      <w:proofErr w:type="spellStart"/>
      <w:r w:rsidR="000C3F0C" w:rsidRPr="008A56D9">
        <w:rPr>
          <w:sz w:val="24"/>
          <w:szCs w:val="24"/>
        </w:rPr>
        <w:t>Всички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разходи</w:t>
      </w:r>
      <w:proofErr w:type="spellEnd"/>
      <w:r w:rsidR="000C3F0C" w:rsidRPr="008A56D9">
        <w:rPr>
          <w:sz w:val="24"/>
          <w:szCs w:val="24"/>
        </w:rPr>
        <w:t xml:space="preserve">, </w:t>
      </w:r>
      <w:proofErr w:type="spellStart"/>
      <w:r w:rsidR="000C3F0C" w:rsidRPr="008A56D9">
        <w:rPr>
          <w:sz w:val="24"/>
          <w:szCs w:val="24"/>
        </w:rPr>
        <w:t>които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предвиждат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кандидатите</w:t>
      </w:r>
      <w:proofErr w:type="spellEnd"/>
      <w:r w:rsidR="000C3F0C" w:rsidRPr="008A56D9">
        <w:rPr>
          <w:sz w:val="24"/>
          <w:szCs w:val="24"/>
        </w:rPr>
        <w:t xml:space="preserve">, </w:t>
      </w:r>
      <w:proofErr w:type="spellStart"/>
      <w:r w:rsidR="000C3F0C" w:rsidRPr="008A56D9">
        <w:rPr>
          <w:sz w:val="24"/>
          <w:szCs w:val="24"/>
        </w:rPr>
        <w:t>свързани</w:t>
      </w:r>
      <w:proofErr w:type="spellEnd"/>
      <w:r w:rsidR="000C3F0C" w:rsidRPr="008A56D9">
        <w:rPr>
          <w:sz w:val="24"/>
          <w:szCs w:val="24"/>
        </w:rPr>
        <w:t xml:space="preserve"> с </w:t>
      </w:r>
      <w:proofErr w:type="spellStart"/>
      <w:r w:rsidR="000C3F0C" w:rsidRPr="008A56D9">
        <w:rPr>
          <w:sz w:val="24"/>
          <w:szCs w:val="24"/>
        </w:rPr>
        <w:t>описаните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специфични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изисквания</w:t>
      </w:r>
      <w:proofErr w:type="spellEnd"/>
      <w:r w:rsidR="000C3F0C" w:rsidRPr="008A56D9">
        <w:rPr>
          <w:sz w:val="24"/>
          <w:szCs w:val="24"/>
        </w:rPr>
        <w:t xml:space="preserve">, </w:t>
      </w:r>
      <w:proofErr w:type="spellStart"/>
      <w:r w:rsidR="000C3F0C" w:rsidRPr="008A56D9">
        <w:rPr>
          <w:sz w:val="24"/>
          <w:szCs w:val="24"/>
        </w:rPr>
        <w:t>временно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строителство</w:t>
      </w:r>
      <w:proofErr w:type="spellEnd"/>
      <w:r w:rsidR="000C3F0C" w:rsidRPr="008A56D9">
        <w:rPr>
          <w:sz w:val="24"/>
          <w:szCs w:val="24"/>
        </w:rPr>
        <w:t xml:space="preserve"> и </w:t>
      </w:r>
      <w:proofErr w:type="spellStart"/>
      <w:r w:rsidR="000C3F0C" w:rsidRPr="008A56D9">
        <w:rPr>
          <w:sz w:val="24"/>
          <w:szCs w:val="24"/>
        </w:rPr>
        <w:t>други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видове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работи</w:t>
      </w:r>
      <w:proofErr w:type="spellEnd"/>
      <w:r w:rsidR="000C3F0C" w:rsidRPr="008A56D9">
        <w:rPr>
          <w:sz w:val="24"/>
          <w:szCs w:val="24"/>
        </w:rPr>
        <w:t xml:space="preserve"> (</w:t>
      </w:r>
      <w:proofErr w:type="spellStart"/>
      <w:r w:rsidR="000C3F0C" w:rsidRPr="008A56D9">
        <w:rPr>
          <w:sz w:val="24"/>
          <w:szCs w:val="24"/>
        </w:rPr>
        <w:t>ако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има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такива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по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тяхна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преценка</w:t>
      </w:r>
      <w:proofErr w:type="spellEnd"/>
      <w:r w:rsidR="000C3F0C" w:rsidRPr="008A56D9">
        <w:rPr>
          <w:sz w:val="24"/>
          <w:szCs w:val="24"/>
        </w:rPr>
        <w:t xml:space="preserve">), </w:t>
      </w:r>
      <w:proofErr w:type="spellStart"/>
      <w:r w:rsidR="000C3F0C" w:rsidRPr="008A56D9">
        <w:rPr>
          <w:sz w:val="24"/>
          <w:szCs w:val="24"/>
        </w:rPr>
        <w:t>да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се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декларират</w:t>
      </w:r>
      <w:proofErr w:type="spellEnd"/>
      <w:r w:rsidR="000C3F0C" w:rsidRPr="008A56D9">
        <w:rPr>
          <w:sz w:val="24"/>
          <w:szCs w:val="24"/>
        </w:rPr>
        <w:t xml:space="preserve"> в </w:t>
      </w:r>
      <w:r w:rsidR="000C3F0C" w:rsidRPr="008A56D9">
        <w:rPr>
          <w:b/>
          <w:sz w:val="24"/>
          <w:szCs w:val="24"/>
        </w:rPr>
        <w:t>Приложение№8</w:t>
      </w:r>
      <w:r w:rsidR="00620981" w:rsidRPr="008A56D9">
        <w:rPr>
          <w:sz w:val="24"/>
          <w:szCs w:val="24"/>
          <w:lang w:val="bg-BG"/>
        </w:rPr>
        <w:t>, като п</w:t>
      </w:r>
      <w:r w:rsidR="000C3F0C" w:rsidRPr="008A56D9">
        <w:rPr>
          <w:sz w:val="24"/>
          <w:szCs w:val="24"/>
        </w:rPr>
        <w:t xml:space="preserve">о </w:t>
      </w:r>
      <w:proofErr w:type="spellStart"/>
      <w:r w:rsidR="000C3F0C" w:rsidRPr="008A56D9">
        <w:rPr>
          <w:sz w:val="24"/>
          <w:szCs w:val="24"/>
        </w:rPr>
        <w:t>този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начин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се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гарантира</w:t>
      </w:r>
      <w:proofErr w:type="spellEnd"/>
      <w:r w:rsidR="000C3F0C" w:rsidRPr="008A56D9">
        <w:rPr>
          <w:sz w:val="24"/>
          <w:szCs w:val="24"/>
        </w:rPr>
        <w:t xml:space="preserve">, </w:t>
      </w:r>
      <w:proofErr w:type="spellStart"/>
      <w:r w:rsidR="000C3F0C" w:rsidRPr="008A56D9">
        <w:rPr>
          <w:sz w:val="24"/>
          <w:szCs w:val="24"/>
        </w:rPr>
        <w:t>че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те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могат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да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осигурят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тези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изисквания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на</w:t>
      </w:r>
      <w:proofErr w:type="spellEnd"/>
      <w:r w:rsidR="000C3F0C" w:rsidRPr="008A56D9">
        <w:rPr>
          <w:sz w:val="24"/>
          <w:szCs w:val="24"/>
        </w:rPr>
        <w:t xml:space="preserve"> </w:t>
      </w:r>
      <w:r w:rsidR="001548D6" w:rsidRPr="008A56D9">
        <w:rPr>
          <w:b/>
          <w:sz w:val="24"/>
          <w:szCs w:val="24"/>
          <w:lang w:val="bg-BG"/>
        </w:rPr>
        <w:t>Възложителя</w:t>
      </w:r>
      <w:r w:rsidR="000C3F0C" w:rsidRPr="008A56D9">
        <w:rPr>
          <w:sz w:val="24"/>
          <w:szCs w:val="24"/>
        </w:rPr>
        <w:t xml:space="preserve">, </w:t>
      </w:r>
      <w:proofErr w:type="spellStart"/>
      <w:r w:rsidR="000C3F0C" w:rsidRPr="008A56D9">
        <w:rPr>
          <w:sz w:val="24"/>
          <w:szCs w:val="24"/>
        </w:rPr>
        <w:t>като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разходите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за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това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трябва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да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се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предвидят</w:t>
      </w:r>
      <w:proofErr w:type="spellEnd"/>
      <w:r w:rsidR="000C3F0C" w:rsidRPr="008A56D9">
        <w:rPr>
          <w:sz w:val="24"/>
          <w:szCs w:val="24"/>
        </w:rPr>
        <w:t xml:space="preserve"> в </w:t>
      </w:r>
      <w:proofErr w:type="spellStart"/>
      <w:r w:rsidR="000C3F0C" w:rsidRPr="008A56D9">
        <w:rPr>
          <w:sz w:val="24"/>
          <w:szCs w:val="24"/>
        </w:rPr>
        <w:t>отделните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единични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цени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за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видовете</w:t>
      </w:r>
      <w:proofErr w:type="spellEnd"/>
      <w:r w:rsidR="00D46822" w:rsidRPr="008A56D9">
        <w:rPr>
          <w:sz w:val="24"/>
          <w:szCs w:val="24"/>
          <w:lang w:val="bg-BG"/>
        </w:rPr>
        <w:t xml:space="preserve"> </w:t>
      </w:r>
      <w:r w:rsidR="000C3F0C" w:rsidRPr="008A56D9">
        <w:rPr>
          <w:b/>
          <w:sz w:val="24"/>
          <w:szCs w:val="24"/>
        </w:rPr>
        <w:t>СМР</w:t>
      </w:r>
      <w:r w:rsidR="000C3F0C" w:rsidRPr="008A56D9">
        <w:rPr>
          <w:sz w:val="24"/>
          <w:szCs w:val="24"/>
        </w:rPr>
        <w:t xml:space="preserve"> в </w:t>
      </w:r>
      <w:proofErr w:type="spellStart"/>
      <w:r w:rsidR="000C3F0C" w:rsidRPr="008A56D9">
        <w:rPr>
          <w:b/>
          <w:sz w:val="24"/>
          <w:szCs w:val="24"/>
        </w:rPr>
        <w:t>Приложение</w:t>
      </w:r>
      <w:proofErr w:type="spellEnd"/>
      <w:r w:rsidR="000C3F0C" w:rsidRPr="008A56D9">
        <w:rPr>
          <w:b/>
          <w:sz w:val="24"/>
          <w:szCs w:val="24"/>
        </w:rPr>
        <w:t xml:space="preserve"> №1.</w:t>
      </w:r>
    </w:p>
    <w:p w:rsidR="00620981" w:rsidRPr="008A56D9" w:rsidRDefault="00620981" w:rsidP="00620981">
      <w:pPr>
        <w:jc w:val="both"/>
        <w:rPr>
          <w:b/>
          <w:sz w:val="24"/>
          <w:szCs w:val="24"/>
          <w:lang w:val="bg-BG"/>
        </w:rPr>
      </w:pPr>
      <w:r w:rsidRPr="008A56D9">
        <w:rPr>
          <w:b/>
          <w:i/>
          <w:sz w:val="24"/>
          <w:szCs w:val="24"/>
          <w:lang w:val="bg-BG"/>
        </w:rPr>
        <w:t xml:space="preserve">            </w:t>
      </w:r>
      <w:r w:rsidRPr="008A56D9">
        <w:rPr>
          <w:b/>
          <w:i/>
          <w:sz w:val="24"/>
          <w:szCs w:val="24"/>
        </w:rPr>
        <w:t xml:space="preserve">В </w:t>
      </w:r>
      <w:r w:rsidRPr="008A56D9">
        <w:rPr>
          <w:b/>
          <w:i/>
          <w:sz w:val="24"/>
          <w:szCs w:val="24"/>
          <w:lang w:val="bg-BG"/>
        </w:rPr>
        <w:t>П</w:t>
      </w:r>
      <w:proofErr w:type="spellStart"/>
      <w:r w:rsidRPr="008A56D9">
        <w:rPr>
          <w:b/>
          <w:i/>
          <w:sz w:val="24"/>
          <w:szCs w:val="24"/>
        </w:rPr>
        <w:t>риложение</w:t>
      </w:r>
      <w:proofErr w:type="spellEnd"/>
      <w:r w:rsidRPr="008A56D9">
        <w:rPr>
          <w:b/>
          <w:i/>
          <w:sz w:val="24"/>
          <w:szCs w:val="24"/>
          <w:lang w:val="bg-BG"/>
        </w:rPr>
        <w:t xml:space="preserve"> №8</w:t>
      </w:r>
      <w:r w:rsidRPr="008A56D9">
        <w:rPr>
          <w:b/>
          <w:i/>
          <w:sz w:val="24"/>
          <w:szCs w:val="24"/>
        </w:rPr>
        <w:t xml:space="preserve"> </w:t>
      </w:r>
      <w:proofErr w:type="spellStart"/>
      <w:r w:rsidRPr="008A56D9">
        <w:rPr>
          <w:b/>
          <w:i/>
          <w:sz w:val="24"/>
          <w:szCs w:val="24"/>
        </w:rPr>
        <w:t>не</w:t>
      </w:r>
      <w:proofErr w:type="spellEnd"/>
      <w:r w:rsidRPr="008A56D9">
        <w:rPr>
          <w:b/>
          <w:i/>
          <w:sz w:val="24"/>
          <w:szCs w:val="24"/>
        </w:rPr>
        <w:t xml:space="preserve"> </w:t>
      </w:r>
      <w:proofErr w:type="spellStart"/>
      <w:r w:rsidRPr="008A56D9">
        <w:rPr>
          <w:b/>
          <w:i/>
          <w:sz w:val="24"/>
          <w:szCs w:val="24"/>
        </w:rPr>
        <w:t>се</w:t>
      </w:r>
      <w:proofErr w:type="spellEnd"/>
      <w:r w:rsidRPr="008A56D9">
        <w:rPr>
          <w:b/>
          <w:i/>
          <w:sz w:val="24"/>
          <w:szCs w:val="24"/>
        </w:rPr>
        <w:t xml:space="preserve"> </w:t>
      </w:r>
      <w:proofErr w:type="spellStart"/>
      <w:r w:rsidRPr="008A56D9">
        <w:rPr>
          <w:b/>
          <w:i/>
          <w:sz w:val="24"/>
          <w:szCs w:val="24"/>
        </w:rPr>
        <w:t>нанасят</w:t>
      </w:r>
      <w:proofErr w:type="spellEnd"/>
      <w:r w:rsidRPr="008A56D9">
        <w:rPr>
          <w:b/>
          <w:i/>
          <w:sz w:val="24"/>
          <w:szCs w:val="24"/>
        </w:rPr>
        <w:t xml:space="preserve"> </w:t>
      </w:r>
      <w:proofErr w:type="spellStart"/>
      <w:r w:rsidRPr="008A56D9">
        <w:rPr>
          <w:b/>
          <w:i/>
          <w:sz w:val="24"/>
          <w:szCs w:val="24"/>
        </w:rPr>
        <w:t>конкретни</w:t>
      </w:r>
      <w:proofErr w:type="spellEnd"/>
      <w:r w:rsidRPr="008A56D9">
        <w:rPr>
          <w:b/>
          <w:i/>
          <w:sz w:val="24"/>
          <w:szCs w:val="24"/>
        </w:rPr>
        <w:t xml:space="preserve"> </w:t>
      </w:r>
      <w:proofErr w:type="spellStart"/>
      <w:r w:rsidRPr="008A56D9">
        <w:rPr>
          <w:b/>
          <w:i/>
          <w:sz w:val="24"/>
          <w:szCs w:val="24"/>
        </w:rPr>
        <w:t>цени</w:t>
      </w:r>
      <w:proofErr w:type="spellEnd"/>
      <w:r w:rsidRPr="008A56D9">
        <w:rPr>
          <w:b/>
          <w:i/>
          <w:sz w:val="24"/>
          <w:szCs w:val="24"/>
        </w:rPr>
        <w:t>.</w:t>
      </w:r>
    </w:p>
    <w:p w:rsidR="00620981" w:rsidRDefault="00620981" w:rsidP="000C3F0C">
      <w:pPr>
        <w:ind w:left="709"/>
        <w:jc w:val="both"/>
        <w:rPr>
          <w:b/>
          <w:sz w:val="24"/>
          <w:szCs w:val="24"/>
          <w:u w:val="single"/>
          <w:lang w:val="be-BY"/>
        </w:rPr>
      </w:pPr>
    </w:p>
    <w:p w:rsidR="008A56D9" w:rsidRPr="008A56D9" w:rsidRDefault="008A56D9" w:rsidP="000C3F0C">
      <w:pPr>
        <w:ind w:left="709"/>
        <w:jc w:val="both"/>
        <w:rPr>
          <w:b/>
          <w:sz w:val="24"/>
          <w:szCs w:val="24"/>
          <w:u w:val="single"/>
          <w:lang w:val="be-BY"/>
        </w:rPr>
      </w:pPr>
    </w:p>
    <w:p w:rsidR="000C3F0C" w:rsidRPr="008A56D9" w:rsidRDefault="000C3F0C" w:rsidP="000C3F0C">
      <w:pPr>
        <w:ind w:left="709"/>
        <w:jc w:val="both"/>
        <w:rPr>
          <w:b/>
          <w:sz w:val="24"/>
          <w:szCs w:val="24"/>
          <w:u w:val="single"/>
          <w:lang w:val="be-BY"/>
        </w:rPr>
      </w:pPr>
      <w:r w:rsidRPr="008A56D9">
        <w:rPr>
          <w:b/>
          <w:sz w:val="24"/>
          <w:szCs w:val="24"/>
          <w:u w:val="single"/>
          <w:lang w:val="be-BY"/>
        </w:rPr>
        <w:t>Относно отпадъците генерирани на обекта:</w:t>
      </w:r>
    </w:p>
    <w:p w:rsidR="000C3F0C" w:rsidRPr="008A56D9" w:rsidRDefault="000C3F0C" w:rsidP="000C3F0C">
      <w:pPr>
        <w:numPr>
          <w:ilvl w:val="0"/>
          <w:numId w:val="9"/>
        </w:numPr>
        <w:tabs>
          <w:tab w:val="clear" w:pos="1230"/>
          <w:tab w:val="num" w:pos="993"/>
        </w:tabs>
        <w:ind w:left="993" w:right="27" w:hanging="284"/>
        <w:jc w:val="both"/>
        <w:rPr>
          <w:sz w:val="24"/>
          <w:szCs w:val="24"/>
          <w:lang w:val="bg-BG"/>
        </w:rPr>
      </w:pPr>
      <w:r w:rsidRPr="008A56D9">
        <w:rPr>
          <w:sz w:val="24"/>
          <w:szCs w:val="24"/>
          <w:lang w:val="bg-BG"/>
        </w:rPr>
        <w:t>Строителните отпадъци да се извозват на регламентираните сметища;</w:t>
      </w:r>
    </w:p>
    <w:p w:rsidR="000C3F0C" w:rsidRPr="008A56D9" w:rsidRDefault="000C3F0C" w:rsidP="000C3F0C">
      <w:pPr>
        <w:numPr>
          <w:ilvl w:val="0"/>
          <w:numId w:val="9"/>
        </w:numPr>
        <w:tabs>
          <w:tab w:val="clear" w:pos="1230"/>
          <w:tab w:val="num" w:pos="993"/>
        </w:tabs>
        <w:ind w:left="993" w:right="27" w:hanging="284"/>
        <w:jc w:val="both"/>
        <w:rPr>
          <w:sz w:val="24"/>
          <w:szCs w:val="24"/>
          <w:lang w:val="bg-BG"/>
        </w:rPr>
      </w:pPr>
      <w:r w:rsidRPr="008A56D9">
        <w:rPr>
          <w:sz w:val="24"/>
          <w:szCs w:val="24"/>
          <w:lang w:val="bg-BG"/>
        </w:rPr>
        <w:lastRenderedPageBreak/>
        <w:t xml:space="preserve">При сключване на договор с бъдещия </w:t>
      </w:r>
      <w:r w:rsidRPr="008A56D9">
        <w:rPr>
          <w:b/>
          <w:sz w:val="24"/>
          <w:szCs w:val="24"/>
          <w:lang w:val="bg-BG"/>
        </w:rPr>
        <w:t>И</w:t>
      </w:r>
      <w:r w:rsidR="00874F75" w:rsidRPr="008A56D9">
        <w:rPr>
          <w:b/>
          <w:sz w:val="24"/>
          <w:szCs w:val="24"/>
          <w:lang w:val="bg-BG"/>
        </w:rPr>
        <w:t>зпълнител</w:t>
      </w:r>
      <w:r w:rsidRPr="008A56D9">
        <w:rPr>
          <w:sz w:val="24"/>
          <w:szCs w:val="24"/>
          <w:lang w:val="bg-BG"/>
        </w:rPr>
        <w:t>, същия ще трябва да представи всички изискуеми документи по Закона за управление на отпадъците и подзаконови нормативни актове, в това число работни листове за класификация на отпадъците, разрешение за събиране и оползотворяване, както и за транспорт на строителни отпадъци или договор с фирма притежаваща регистрационен документ за транспорт;</w:t>
      </w:r>
    </w:p>
    <w:p w:rsidR="000C3F0C" w:rsidRPr="008A56D9" w:rsidRDefault="000C3F0C" w:rsidP="000C3F0C">
      <w:pPr>
        <w:numPr>
          <w:ilvl w:val="0"/>
          <w:numId w:val="9"/>
        </w:numPr>
        <w:tabs>
          <w:tab w:val="clear" w:pos="1230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proofErr w:type="spellStart"/>
      <w:r w:rsidRPr="008A56D9">
        <w:rPr>
          <w:sz w:val="24"/>
          <w:szCs w:val="24"/>
        </w:rPr>
        <w:t>Фирмата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оферент</w:t>
      </w:r>
      <w:proofErr w:type="spellEnd"/>
      <w:r w:rsidRPr="008A56D9">
        <w:rPr>
          <w:sz w:val="24"/>
          <w:szCs w:val="24"/>
        </w:rPr>
        <w:t xml:space="preserve"> е </w:t>
      </w:r>
      <w:proofErr w:type="spellStart"/>
      <w:r w:rsidRPr="008A56D9">
        <w:rPr>
          <w:sz w:val="24"/>
          <w:szCs w:val="24"/>
        </w:rPr>
        <w:t>длъжна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да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осигури</w:t>
      </w:r>
      <w:proofErr w:type="spellEnd"/>
      <w:r w:rsidRPr="008A56D9">
        <w:rPr>
          <w:sz w:val="24"/>
          <w:szCs w:val="24"/>
        </w:rPr>
        <w:t xml:space="preserve"> и </w:t>
      </w:r>
      <w:proofErr w:type="spellStart"/>
      <w:r w:rsidRPr="008A56D9">
        <w:rPr>
          <w:sz w:val="24"/>
          <w:szCs w:val="24"/>
        </w:rPr>
        <w:t>изпълни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условията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по</w:t>
      </w:r>
      <w:proofErr w:type="spellEnd"/>
      <w:r w:rsidRPr="008A56D9">
        <w:rPr>
          <w:sz w:val="24"/>
          <w:szCs w:val="24"/>
        </w:rPr>
        <w:t xml:space="preserve"> </w:t>
      </w:r>
      <w:r w:rsidRPr="008A56D9">
        <w:rPr>
          <w:b/>
          <w:sz w:val="24"/>
          <w:szCs w:val="24"/>
        </w:rPr>
        <w:t>„</w:t>
      </w:r>
      <w:r w:rsidRPr="008A56D9">
        <w:rPr>
          <w:b/>
          <w:bCs/>
          <w:sz w:val="24"/>
          <w:szCs w:val="24"/>
        </w:rPr>
        <w:t xml:space="preserve">НАРЕДБА </w:t>
      </w:r>
      <w:proofErr w:type="spellStart"/>
      <w:r w:rsidRPr="008A56D9">
        <w:rPr>
          <w:b/>
          <w:bCs/>
          <w:sz w:val="24"/>
          <w:szCs w:val="24"/>
        </w:rPr>
        <w:t>за</w:t>
      </w:r>
      <w:proofErr w:type="spellEnd"/>
      <w:r w:rsidRPr="008A56D9">
        <w:rPr>
          <w:bCs/>
          <w:sz w:val="24"/>
          <w:szCs w:val="24"/>
        </w:rPr>
        <w:t xml:space="preserve"> </w:t>
      </w:r>
      <w:proofErr w:type="spellStart"/>
      <w:r w:rsidRPr="008A56D9">
        <w:rPr>
          <w:b/>
          <w:bCs/>
          <w:sz w:val="24"/>
          <w:szCs w:val="24"/>
        </w:rPr>
        <w:t>управление</w:t>
      </w:r>
      <w:proofErr w:type="spellEnd"/>
      <w:r w:rsidRPr="008A56D9">
        <w:rPr>
          <w:b/>
          <w:bCs/>
          <w:sz w:val="24"/>
          <w:szCs w:val="24"/>
        </w:rPr>
        <w:t xml:space="preserve"> </w:t>
      </w:r>
      <w:proofErr w:type="spellStart"/>
      <w:r w:rsidRPr="008A56D9">
        <w:rPr>
          <w:b/>
          <w:bCs/>
          <w:sz w:val="24"/>
          <w:szCs w:val="24"/>
        </w:rPr>
        <w:t>на</w:t>
      </w:r>
      <w:proofErr w:type="spellEnd"/>
      <w:r w:rsidRPr="008A56D9">
        <w:rPr>
          <w:b/>
          <w:bCs/>
          <w:sz w:val="24"/>
          <w:szCs w:val="24"/>
        </w:rPr>
        <w:t xml:space="preserve"> </w:t>
      </w:r>
      <w:proofErr w:type="spellStart"/>
      <w:r w:rsidRPr="008A56D9">
        <w:rPr>
          <w:b/>
          <w:bCs/>
          <w:sz w:val="24"/>
          <w:szCs w:val="24"/>
        </w:rPr>
        <w:t>строителните</w:t>
      </w:r>
      <w:proofErr w:type="spellEnd"/>
      <w:r w:rsidRPr="008A56D9">
        <w:rPr>
          <w:b/>
          <w:bCs/>
          <w:sz w:val="24"/>
          <w:szCs w:val="24"/>
        </w:rPr>
        <w:t xml:space="preserve"> </w:t>
      </w:r>
      <w:proofErr w:type="spellStart"/>
      <w:r w:rsidRPr="008A56D9">
        <w:rPr>
          <w:b/>
          <w:bCs/>
          <w:sz w:val="24"/>
          <w:szCs w:val="24"/>
        </w:rPr>
        <w:t>отпадъци</w:t>
      </w:r>
      <w:proofErr w:type="spellEnd"/>
      <w:r w:rsidRPr="008A56D9">
        <w:rPr>
          <w:b/>
          <w:bCs/>
          <w:sz w:val="24"/>
          <w:szCs w:val="24"/>
        </w:rPr>
        <w:t xml:space="preserve"> и </w:t>
      </w:r>
      <w:proofErr w:type="spellStart"/>
      <w:r w:rsidRPr="008A56D9">
        <w:rPr>
          <w:b/>
          <w:bCs/>
          <w:sz w:val="24"/>
          <w:szCs w:val="24"/>
        </w:rPr>
        <w:t>за</w:t>
      </w:r>
      <w:proofErr w:type="spellEnd"/>
      <w:r w:rsidRPr="008A56D9">
        <w:rPr>
          <w:b/>
          <w:bCs/>
          <w:sz w:val="24"/>
          <w:szCs w:val="24"/>
        </w:rPr>
        <w:t xml:space="preserve"> </w:t>
      </w:r>
      <w:proofErr w:type="spellStart"/>
      <w:r w:rsidRPr="008A56D9">
        <w:rPr>
          <w:b/>
          <w:bCs/>
          <w:sz w:val="24"/>
          <w:szCs w:val="24"/>
        </w:rPr>
        <w:t>влагане</w:t>
      </w:r>
      <w:proofErr w:type="spellEnd"/>
      <w:r w:rsidRPr="008A56D9">
        <w:rPr>
          <w:b/>
          <w:bCs/>
          <w:sz w:val="24"/>
          <w:szCs w:val="24"/>
        </w:rPr>
        <w:t xml:space="preserve"> </w:t>
      </w:r>
      <w:proofErr w:type="spellStart"/>
      <w:r w:rsidRPr="008A56D9">
        <w:rPr>
          <w:b/>
          <w:bCs/>
          <w:sz w:val="24"/>
          <w:szCs w:val="24"/>
        </w:rPr>
        <w:t>на</w:t>
      </w:r>
      <w:proofErr w:type="spellEnd"/>
      <w:r w:rsidRPr="008A56D9">
        <w:rPr>
          <w:b/>
          <w:bCs/>
          <w:sz w:val="24"/>
          <w:szCs w:val="24"/>
        </w:rPr>
        <w:t xml:space="preserve"> </w:t>
      </w:r>
      <w:proofErr w:type="spellStart"/>
      <w:r w:rsidRPr="008A56D9">
        <w:rPr>
          <w:b/>
          <w:bCs/>
          <w:sz w:val="24"/>
          <w:szCs w:val="24"/>
        </w:rPr>
        <w:t>рециклирани</w:t>
      </w:r>
      <w:proofErr w:type="spellEnd"/>
      <w:r w:rsidRPr="008A56D9">
        <w:rPr>
          <w:b/>
          <w:bCs/>
          <w:sz w:val="24"/>
          <w:szCs w:val="24"/>
        </w:rPr>
        <w:t xml:space="preserve"> </w:t>
      </w:r>
      <w:proofErr w:type="spellStart"/>
      <w:r w:rsidRPr="008A56D9">
        <w:rPr>
          <w:b/>
          <w:bCs/>
          <w:sz w:val="24"/>
          <w:szCs w:val="24"/>
        </w:rPr>
        <w:t>строителни</w:t>
      </w:r>
      <w:proofErr w:type="spellEnd"/>
      <w:r w:rsidRPr="008A56D9">
        <w:rPr>
          <w:bCs/>
          <w:sz w:val="24"/>
          <w:szCs w:val="24"/>
        </w:rPr>
        <w:t xml:space="preserve"> </w:t>
      </w:r>
      <w:proofErr w:type="spellStart"/>
      <w:r w:rsidRPr="008A56D9">
        <w:rPr>
          <w:b/>
          <w:bCs/>
          <w:sz w:val="24"/>
          <w:szCs w:val="24"/>
        </w:rPr>
        <w:t>материали</w:t>
      </w:r>
      <w:proofErr w:type="spellEnd"/>
      <w:r w:rsidRPr="008A56D9">
        <w:rPr>
          <w:b/>
          <w:bCs/>
          <w:sz w:val="24"/>
          <w:szCs w:val="24"/>
        </w:rPr>
        <w:t>”</w:t>
      </w:r>
      <w:r w:rsidRPr="008A56D9">
        <w:rPr>
          <w:bCs/>
          <w:sz w:val="24"/>
          <w:szCs w:val="24"/>
          <w:lang w:val="bg-BG"/>
        </w:rPr>
        <w:t xml:space="preserve"> и да</w:t>
      </w:r>
      <w:r w:rsidRPr="008A56D9">
        <w:rPr>
          <w:sz w:val="24"/>
          <w:szCs w:val="24"/>
          <w:lang w:val="ru-RU"/>
        </w:rPr>
        <w:t xml:space="preserve"> подпише декларация за управление на строителните отпадъци – </w:t>
      </w:r>
      <w:r w:rsidRPr="008A56D9">
        <w:rPr>
          <w:b/>
          <w:sz w:val="24"/>
          <w:szCs w:val="24"/>
          <w:lang w:val="ru-RU"/>
        </w:rPr>
        <w:t>Приложение №9</w:t>
      </w:r>
      <w:r w:rsidRPr="008A56D9">
        <w:rPr>
          <w:snapToGrid w:val="0"/>
          <w:sz w:val="24"/>
          <w:szCs w:val="24"/>
          <w:lang w:val="bg-BG"/>
        </w:rPr>
        <w:t>;</w:t>
      </w:r>
    </w:p>
    <w:p w:rsidR="000C3F0C" w:rsidRPr="008A56D9" w:rsidRDefault="000C3F0C" w:rsidP="000C3F0C">
      <w:pPr>
        <w:numPr>
          <w:ilvl w:val="0"/>
          <w:numId w:val="9"/>
        </w:numPr>
        <w:tabs>
          <w:tab w:val="clear" w:pos="1230"/>
          <w:tab w:val="num" w:pos="993"/>
        </w:tabs>
        <w:ind w:left="993" w:hanging="284"/>
        <w:jc w:val="both"/>
        <w:rPr>
          <w:b/>
          <w:sz w:val="24"/>
          <w:szCs w:val="24"/>
          <w:lang w:val="bg-BG"/>
        </w:rPr>
      </w:pPr>
      <w:proofErr w:type="spellStart"/>
      <w:r w:rsidRPr="008A56D9">
        <w:rPr>
          <w:sz w:val="24"/>
          <w:szCs w:val="24"/>
        </w:rPr>
        <w:t>Всички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разходи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свързани</w:t>
      </w:r>
      <w:proofErr w:type="spellEnd"/>
      <w:r w:rsidRPr="008A56D9">
        <w:rPr>
          <w:sz w:val="24"/>
          <w:szCs w:val="24"/>
        </w:rPr>
        <w:t xml:space="preserve"> с </w:t>
      </w:r>
      <w:proofErr w:type="spellStart"/>
      <w:r w:rsidRPr="008A56D9">
        <w:rPr>
          <w:sz w:val="24"/>
          <w:szCs w:val="24"/>
        </w:rPr>
        <w:t>управление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на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отпадъците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да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се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предвидят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от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оферентите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като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интегрирани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такива</w:t>
      </w:r>
      <w:proofErr w:type="spellEnd"/>
      <w:r w:rsidRPr="008A56D9">
        <w:rPr>
          <w:sz w:val="24"/>
          <w:szCs w:val="24"/>
        </w:rPr>
        <w:t xml:space="preserve"> в </w:t>
      </w:r>
      <w:proofErr w:type="spellStart"/>
      <w:r w:rsidRPr="008A56D9">
        <w:rPr>
          <w:sz w:val="24"/>
          <w:szCs w:val="24"/>
        </w:rPr>
        <w:t>отделните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цени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видовете</w:t>
      </w:r>
      <w:proofErr w:type="spellEnd"/>
      <w:r w:rsidRPr="008A56D9">
        <w:rPr>
          <w:sz w:val="24"/>
          <w:szCs w:val="24"/>
        </w:rPr>
        <w:t xml:space="preserve"> </w:t>
      </w:r>
      <w:r w:rsidRPr="008A56D9">
        <w:rPr>
          <w:b/>
          <w:sz w:val="24"/>
          <w:szCs w:val="24"/>
        </w:rPr>
        <w:t>СМР</w:t>
      </w:r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по</w:t>
      </w:r>
      <w:proofErr w:type="spellEnd"/>
      <w:r w:rsidRPr="008A56D9">
        <w:rPr>
          <w:b/>
          <w:sz w:val="24"/>
          <w:szCs w:val="24"/>
        </w:rPr>
        <w:t xml:space="preserve"> </w:t>
      </w:r>
      <w:proofErr w:type="spellStart"/>
      <w:r w:rsidRPr="008A56D9">
        <w:rPr>
          <w:b/>
          <w:sz w:val="24"/>
          <w:szCs w:val="24"/>
        </w:rPr>
        <w:t>Приложение</w:t>
      </w:r>
      <w:proofErr w:type="spellEnd"/>
      <w:r w:rsidRPr="008A56D9">
        <w:rPr>
          <w:b/>
          <w:sz w:val="24"/>
          <w:szCs w:val="24"/>
        </w:rPr>
        <w:t xml:space="preserve"> № 1.</w:t>
      </w:r>
    </w:p>
    <w:p w:rsidR="000C3F0C" w:rsidRDefault="000C3F0C" w:rsidP="000C3F0C">
      <w:pPr>
        <w:rPr>
          <w:sz w:val="24"/>
          <w:szCs w:val="24"/>
          <w:lang w:val="bg-BG"/>
        </w:rPr>
      </w:pPr>
    </w:p>
    <w:p w:rsidR="008A56D9" w:rsidRPr="008A56D9" w:rsidRDefault="008A56D9" w:rsidP="000C3F0C">
      <w:pPr>
        <w:rPr>
          <w:sz w:val="24"/>
          <w:szCs w:val="24"/>
          <w:lang w:val="bg-BG"/>
        </w:rPr>
      </w:pPr>
    </w:p>
    <w:p w:rsidR="000C3F0C" w:rsidRPr="008A56D9" w:rsidRDefault="000C3F0C" w:rsidP="000C3F0C">
      <w:pPr>
        <w:ind w:firstLine="709"/>
        <w:jc w:val="both"/>
        <w:rPr>
          <w:b/>
          <w:sz w:val="24"/>
          <w:szCs w:val="24"/>
          <w:lang w:val="bg-BG"/>
        </w:rPr>
      </w:pPr>
      <w:r w:rsidRPr="008A56D9">
        <w:rPr>
          <w:b/>
          <w:sz w:val="24"/>
          <w:szCs w:val="24"/>
          <w:lang w:val="bg-BG"/>
        </w:rPr>
        <w:t xml:space="preserve">4. Изисквания към оферентите за подготовка, изготвяне и </w:t>
      </w:r>
      <w:proofErr w:type="spellStart"/>
      <w:r w:rsidRPr="008A56D9">
        <w:rPr>
          <w:b/>
          <w:sz w:val="24"/>
          <w:szCs w:val="24"/>
          <w:lang w:val="bg-BG"/>
        </w:rPr>
        <w:t>комплектоване</w:t>
      </w:r>
      <w:proofErr w:type="spellEnd"/>
      <w:r w:rsidRPr="008A56D9">
        <w:rPr>
          <w:b/>
          <w:sz w:val="24"/>
          <w:szCs w:val="24"/>
          <w:lang w:val="bg-BG"/>
        </w:rPr>
        <w:t xml:space="preserve"> на Офертната документация:</w:t>
      </w:r>
    </w:p>
    <w:p w:rsidR="000C3F0C" w:rsidRPr="008A56D9" w:rsidRDefault="000C3F0C" w:rsidP="000C3F0C">
      <w:pPr>
        <w:ind w:left="709"/>
        <w:jc w:val="both"/>
        <w:outlineLvl w:val="0"/>
        <w:rPr>
          <w:sz w:val="24"/>
          <w:szCs w:val="24"/>
          <w:lang w:val="bg-BG"/>
        </w:rPr>
      </w:pPr>
      <w:r w:rsidRPr="008A56D9">
        <w:rPr>
          <w:b/>
          <w:sz w:val="24"/>
          <w:szCs w:val="24"/>
          <w:lang w:val="bg-BG"/>
        </w:rPr>
        <w:t>4.1.</w:t>
      </w:r>
      <w:r w:rsidRPr="008A56D9">
        <w:rPr>
          <w:b/>
          <w:snapToGrid w:val="0"/>
          <w:sz w:val="24"/>
          <w:szCs w:val="24"/>
          <w:lang w:val="bg-BG"/>
        </w:rPr>
        <w:t xml:space="preserve"> Финансова част</w:t>
      </w:r>
      <w:r w:rsidRPr="008A56D9">
        <w:rPr>
          <w:snapToGrid w:val="0"/>
          <w:sz w:val="24"/>
          <w:szCs w:val="24"/>
          <w:lang w:val="bg-BG"/>
        </w:rPr>
        <w:t xml:space="preserve"> – към офертата трябва да се приложи:</w:t>
      </w:r>
    </w:p>
    <w:p w:rsidR="000C3F0C" w:rsidRPr="008A56D9" w:rsidRDefault="000C3F0C" w:rsidP="00EB5CF3">
      <w:pPr>
        <w:pStyle w:val="BodyText"/>
        <w:spacing w:after="0"/>
        <w:ind w:firstLine="851"/>
        <w:jc w:val="both"/>
        <w:rPr>
          <w:sz w:val="24"/>
          <w:szCs w:val="24"/>
          <w:lang w:val="en-US"/>
        </w:rPr>
      </w:pPr>
      <w:r w:rsidRPr="008A56D9">
        <w:rPr>
          <w:sz w:val="24"/>
          <w:szCs w:val="24"/>
          <w:lang w:val="be-BY"/>
        </w:rPr>
        <w:t xml:space="preserve">1. Предложения за крайни единични </w:t>
      </w:r>
      <w:r w:rsidRPr="008A56D9">
        <w:rPr>
          <w:sz w:val="24"/>
          <w:szCs w:val="24"/>
        </w:rPr>
        <w:t>„</w:t>
      </w:r>
      <w:r w:rsidRPr="008A56D9">
        <w:rPr>
          <w:sz w:val="24"/>
          <w:szCs w:val="24"/>
          <w:lang w:val="ru-RU"/>
        </w:rPr>
        <w:t>твърди</w:t>
      </w:r>
      <w:r w:rsidRPr="008A56D9">
        <w:rPr>
          <w:sz w:val="24"/>
          <w:szCs w:val="24"/>
          <w:lang w:val="be-BY"/>
        </w:rPr>
        <w:t>”</w:t>
      </w:r>
      <w:r w:rsidRPr="008A56D9">
        <w:rPr>
          <w:sz w:val="24"/>
          <w:szCs w:val="24"/>
          <w:lang w:val="ru-RU"/>
        </w:rPr>
        <w:t xml:space="preserve"> цени по видове работи, като в единичните цени за даден вид дейност са включени всички съпътстващи дейности и операции</w:t>
      </w:r>
      <w:r w:rsidRPr="008A56D9">
        <w:rPr>
          <w:sz w:val="24"/>
          <w:szCs w:val="24"/>
        </w:rPr>
        <w:t>.</w:t>
      </w:r>
      <w:r w:rsidRPr="008A56D9">
        <w:rPr>
          <w:sz w:val="24"/>
          <w:szCs w:val="24"/>
          <w:lang w:val="ru-RU"/>
        </w:rPr>
        <w:t xml:space="preserve"> Посочените единични цени трябва да останат такива за целия пероид на строителството, отчитайки инфлационни и др. процеси, влияещи пряко върху формирането им, като например осигуряване на подходи, извършване на различни замервания, предвиждане на всички товаро–разтоварни и транспортни работи за влаганите материали и др. ресурси – франко обекта, за демонтираните отпадни материали и отпадъци - франко съответен склад или сметище, съобразно характера им, и др. подобни обезпечаващи извършването на дейностите по </w:t>
      </w:r>
      <w:r w:rsidRPr="008A56D9">
        <w:rPr>
          <w:b/>
          <w:sz w:val="24"/>
          <w:szCs w:val="24"/>
          <w:lang w:val="be-BY"/>
        </w:rPr>
        <w:t xml:space="preserve">Приложение </w:t>
      </w:r>
      <w:r w:rsidRPr="008A56D9">
        <w:rPr>
          <w:b/>
          <w:sz w:val="24"/>
          <w:szCs w:val="24"/>
        </w:rPr>
        <w:t>№</w:t>
      </w:r>
      <w:r w:rsidRPr="008A56D9">
        <w:rPr>
          <w:b/>
          <w:sz w:val="24"/>
          <w:szCs w:val="24"/>
          <w:lang w:val="bg-BG"/>
        </w:rPr>
        <w:t>1</w:t>
      </w:r>
      <w:r w:rsidR="00437F90" w:rsidRPr="008A56D9">
        <w:rPr>
          <w:b/>
          <w:snapToGrid w:val="0"/>
          <w:sz w:val="24"/>
          <w:szCs w:val="24"/>
          <w:lang w:val="en-US"/>
        </w:rPr>
        <w:t>(</w:t>
      </w:r>
      <w:r w:rsidR="00437F90" w:rsidRPr="008A56D9">
        <w:rPr>
          <w:b/>
          <w:snapToGrid w:val="0"/>
          <w:sz w:val="24"/>
          <w:szCs w:val="24"/>
          <w:lang w:val="bg-BG"/>
        </w:rPr>
        <w:t>КСС</w:t>
      </w:r>
      <w:r w:rsidR="00437F90" w:rsidRPr="008A56D9">
        <w:rPr>
          <w:snapToGrid w:val="0"/>
          <w:sz w:val="24"/>
          <w:szCs w:val="24"/>
          <w:lang w:val="en-US"/>
        </w:rPr>
        <w:t>).</w:t>
      </w:r>
    </w:p>
    <w:p w:rsidR="000C3F0C" w:rsidRPr="008A56D9" w:rsidRDefault="00D32ACE" w:rsidP="00D32ACE">
      <w:pPr>
        <w:pStyle w:val="BodyText"/>
        <w:numPr>
          <w:ilvl w:val="0"/>
          <w:numId w:val="2"/>
        </w:numPr>
        <w:tabs>
          <w:tab w:val="clear" w:pos="1800"/>
          <w:tab w:val="left" w:pos="1134"/>
        </w:tabs>
        <w:spacing w:after="0"/>
        <w:ind w:left="0" w:firstLine="851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Предложение за елементи за ценообразуване на видове работи, възникнали в процеса на работа и невключени в </w:t>
      </w:r>
      <w:r w:rsidRPr="008A56D9">
        <w:rPr>
          <w:b/>
          <w:sz w:val="24"/>
          <w:szCs w:val="24"/>
          <w:lang w:val="ru-RU"/>
        </w:rPr>
        <w:t>Приложение№1</w:t>
      </w:r>
      <w:r w:rsidRPr="008A56D9">
        <w:rPr>
          <w:sz w:val="24"/>
          <w:szCs w:val="24"/>
          <w:lang w:val="ru-RU"/>
        </w:rPr>
        <w:t xml:space="preserve"> </w:t>
      </w:r>
      <w:r w:rsidRPr="008A56D9">
        <w:rPr>
          <w:sz w:val="24"/>
          <w:szCs w:val="24"/>
          <w:lang w:val="en-US"/>
        </w:rPr>
        <w:t>(</w:t>
      </w:r>
      <w:r w:rsidRPr="008A56D9">
        <w:rPr>
          <w:sz w:val="24"/>
          <w:szCs w:val="24"/>
          <w:lang w:val="bg-BG"/>
        </w:rPr>
        <w:t>Попълват се в</w:t>
      </w:r>
      <w:r w:rsidR="000C3F0C" w:rsidRPr="008A56D9">
        <w:rPr>
          <w:sz w:val="24"/>
          <w:szCs w:val="24"/>
          <w:lang w:val="ru-RU"/>
        </w:rPr>
        <w:t xml:space="preserve"> </w:t>
      </w:r>
      <w:r w:rsidR="000C3F0C" w:rsidRPr="008A56D9">
        <w:rPr>
          <w:b/>
          <w:sz w:val="24"/>
          <w:szCs w:val="24"/>
          <w:lang w:val="ru-RU"/>
        </w:rPr>
        <w:t>Приложение №</w:t>
      </w:r>
      <w:r w:rsidR="00A50E0D" w:rsidRPr="008A56D9">
        <w:rPr>
          <w:b/>
          <w:sz w:val="24"/>
          <w:szCs w:val="24"/>
          <w:lang w:val="ru-RU"/>
        </w:rPr>
        <w:t>3</w:t>
      </w:r>
      <w:r w:rsidRPr="008A56D9">
        <w:rPr>
          <w:b/>
          <w:sz w:val="24"/>
          <w:szCs w:val="24"/>
          <w:lang w:val="en-US"/>
        </w:rPr>
        <w:t>).</w:t>
      </w:r>
    </w:p>
    <w:p w:rsidR="000C3F0C" w:rsidRPr="008A56D9" w:rsidRDefault="00A50E0D" w:rsidP="00620981">
      <w:pPr>
        <w:pStyle w:val="BodyText"/>
        <w:spacing w:after="0"/>
        <w:ind w:firstLine="851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>3</w:t>
      </w:r>
      <w:r w:rsidR="00620981" w:rsidRPr="008A56D9">
        <w:rPr>
          <w:sz w:val="24"/>
          <w:szCs w:val="24"/>
          <w:lang w:val="ru-RU"/>
        </w:rPr>
        <w:t>.</w:t>
      </w:r>
      <w:r w:rsidR="000C3F0C" w:rsidRPr="008A56D9">
        <w:rPr>
          <w:sz w:val="24"/>
          <w:szCs w:val="24"/>
          <w:lang w:val="ru-RU"/>
        </w:rPr>
        <w:t xml:space="preserve">Обща рекапитулационна стойност за услугата, лева без ДДС. </w:t>
      </w:r>
      <w:r w:rsidR="000C3F0C" w:rsidRPr="008A56D9">
        <w:rPr>
          <w:snapToGrid w:val="0"/>
          <w:sz w:val="24"/>
          <w:szCs w:val="24"/>
          <w:lang w:val="bg-BG"/>
        </w:rPr>
        <w:t xml:space="preserve">Условия за разплащане и начин на разплащане </w:t>
      </w:r>
      <w:r w:rsidR="00D32ACE" w:rsidRPr="008A56D9">
        <w:rPr>
          <w:snapToGrid w:val="0"/>
          <w:sz w:val="24"/>
          <w:szCs w:val="24"/>
          <w:lang w:val="en-US"/>
        </w:rPr>
        <w:t>(</w:t>
      </w:r>
      <w:r w:rsidR="000C3F0C" w:rsidRPr="008A56D9">
        <w:rPr>
          <w:snapToGrid w:val="0"/>
          <w:sz w:val="24"/>
          <w:szCs w:val="24"/>
          <w:lang w:val="bg-BG"/>
        </w:rPr>
        <w:t>аванс и др.</w:t>
      </w:r>
      <w:r w:rsidR="00D32ACE" w:rsidRPr="008A56D9">
        <w:rPr>
          <w:snapToGrid w:val="0"/>
          <w:sz w:val="24"/>
          <w:szCs w:val="24"/>
          <w:lang w:val="en-US"/>
        </w:rPr>
        <w:t>)</w:t>
      </w:r>
      <w:r w:rsidR="000C3F0C" w:rsidRPr="008A56D9">
        <w:rPr>
          <w:snapToGrid w:val="0"/>
          <w:sz w:val="24"/>
          <w:szCs w:val="24"/>
          <w:lang w:val="bg-BG"/>
        </w:rPr>
        <w:t>. Начин за гарантиране на аванса.</w:t>
      </w:r>
      <w:r w:rsidR="000C3F0C" w:rsidRPr="008A56D9">
        <w:rPr>
          <w:sz w:val="24"/>
          <w:szCs w:val="24"/>
          <w:lang w:val="ru-RU"/>
        </w:rPr>
        <w:t xml:space="preserve"> – </w:t>
      </w:r>
      <w:r w:rsidR="000C3F0C" w:rsidRPr="008A56D9">
        <w:rPr>
          <w:b/>
          <w:sz w:val="24"/>
          <w:szCs w:val="24"/>
          <w:lang w:val="ru-RU"/>
        </w:rPr>
        <w:t>Приложение №4</w:t>
      </w:r>
      <w:r w:rsidR="00620981" w:rsidRPr="008A56D9">
        <w:rPr>
          <w:b/>
          <w:sz w:val="24"/>
          <w:szCs w:val="24"/>
          <w:lang w:val="ru-RU"/>
        </w:rPr>
        <w:t>.</w:t>
      </w:r>
    </w:p>
    <w:p w:rsidR="000C3F0C" w:rsidRPr="008A56D9" w:rsidRDefault="00A50E0D" w:rsidP="00A50E0D">
      <w:pPr>
        <w:pStyle w:val="BodyText"/>
        <w:spacing w:after="0"/>
        <w:ind w:firstLine="851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>4.</w:t>
      </w:r>
      <w:r w:rsidR="000C3F0C" w:rsidRPr="008A56D9">
        <w:rPr>
          <w:sz w:val="24"/>
          <w:szCs w:val="24"/>
          <w:lang w:val="ru-RU"/>
        </w:rPr>
        <w:t>Фирмен ценоразпис на цените на машиносмени на ползваната механизация с включени допълнителни разходи и печалба.</w:t>
      </w:r>
    </w:p>
    <w:p w:rsidR="000C3F0C" w:rsidRPr="008A56D9" w:rsidRDefault="000C3F0C" w:rsidP="000C3F0C">
      <w:pPr>
        <w:ind w:left="709"/>
        <w:jc w:val="both"/>
        <w:outlineLvl w:val="0"/>
        <w:rPr>
          <w:sz w:val="24"/>
          <w:szCs w:val="24"/>
          <w:lang w:val="bg-BG"/>
        </w:rPr>
      </w:pPr>
      <w:r w:rsidRPr="008A56D9">
        <w:rPr>
          <w:b/>
          <w:sz w:val="24"/>
          <w:szCs w:val="24"/>
          <w:lang w:val="bg-BG"/>
        </w:rPr>
        <w:t xml:space="preserve">4.2 Техническа част – </w:t>
      </w:r>
      <w:r w:rsidRPr="008A56D9">
        <w:rPr>
          <w:sz w:val="24"/>
          <w:szCs w:val="24"/>
          <w:lang w:val="bg-BG"/>
        </w:rPr>
        <w:t>към офертата трябва да се приложи:</w:t>
      </w:r>
    </w:p>
    <w:p w:rsidR="000C3F0C" w:rsidRPr="008A56D9" w:rsidRDefault="000C3F0C" w:rsidP="00620981">
      <w:pPr>
        <w:pStyle w:val="BodyText"/>
        <w:numPr>
          <w:ilvl w:val="0"/>
          <w:numId w:val="10"/>
        </w:numPr>
        <w:spacing w:after="0"/>
        <w:ind w:left="0" w:firstLine="851"/>
        <w:jc w:val="both"/>
        <w:rPr>
          <w:sz w:val="24"/>
          <w:szCs w:val="24"/>
          <w:lang w:val="ru-RU"/>
        </w:rPr>
      </w:pPr>
      <w:r w:rsidRPr="008A56D9">
        <w:rPr>
          <w:b/>
          <w:sz w:val="24"/>
          <w:szCs w:val="24"/>
          <w:lang w:val="ru-RU"/>
        </w:rPr>
        <w:t>Приложение №5</w:t>
      </w:r>
      <w:r w:rsidRPr="008A56D9">
        <w:rPr>
          <w:sz w:val="24"/>
          <w:szCs w:val="24"/>
          <w:lang w:val="ru-RU"/>
        </w:rPr>
        <w:t xml:space="preserve"> – Пакет условия, свързани със срока за изпълнение на обекта и </w:t>
      </w:r>
      <w:r w:rsidRPr="008A56D9">
        <w:rPr>
          <w:b/>
          <w:sz w:val="24"/>
          <w:szCs w:val="24"/>
          <w:lang w:val="ru-RU"/>
        </w:rPr>
        <w:t>Приложение №6</w:t>
      </w:r>
      <w:r w:rsidRPr="008A56D9">
        <w:rPr>
          <w:sz w:val="24"/>
          <w:szCs w:val="24"/>
          <w:lang w:val="ru-RU"/>
        </w:rPr>
        <w:t xml:space="preserve"> – „Общ срок за изпълнение на услугата”.</w:t>
      </w:r>
    </w:p>
    <w:p w:rsidR="000C3F0C" w:rsidRPr="008A56D9" w:rsidRDefault="000C3F0C" w:rsidP="000C3F0C">
      <w:pPr>
        <w:ind w:right="27" w:firstLine="709"/>
        <w:jc w:val="both"/>
        <w:rPr>
          <w:rFonts w:eastAsia="Calibri"/>
          <w:b/>
          <w:sz w:val="24"/>
          <w:szCs w:val="24"/>
          <w:lang w:val="en-US"/>
        </w:rPr>
      </w:pPr>
      <w:proofErr w:type="spellStart"/>
      <w:r w:rsidRPr="008A56D9">
        <w:rPr>
          <w:rFonts w:eastAsia="Calibri"/>
          <w:sz w:val="24"/>
          <w:szCs w:val="24"/>
          <w:lang w:val="en-US"/>
        </w:rPr>
        <w:t>При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попълването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на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тези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приложения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кандидатите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да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r w:rsidRPr="008A56D9">
        <w:rPr>
          <w:rFonts w:eastAsia="Calibri"/>
          <w:sz w:val="24"/>
          <w:szCs w:val="24"/>
          <w:lang w:val="ru-RU"/>
        </w:rPr>
        <w:t xml:space="preserve">отчетат следната </w:t>
      </w:r>
      <w:r w:rsidRPr="008A56D9">
        <w:rPr>
          <w:rFonts w:eastAsia="Calibri"/>
          <w:b/>
          <w:sz w:val="24"/>
          <w:szCs w:val="24"/>
          <w:lang w:val="ru-RU"/>
        </w:rPr>
        <w:t>етапност</w:t>
      </w:r>
      <w:r w:rsidRPr="008A56D9">
        <w:rPr>
          <w:rFonts w:eastAsia="Calibri"/>
          <w:sz w:val="24"/>
          <w:szCs w:val="24"/>
          <w:lang w:val="ru-RU"/>
        </w:rPr>
        <w:t xml:space="preserve"> при сроковете за реализация на </w:t>
      </w:r>
      <w:r w:rsidRPr="008A56D9">
        <w:rPr>
          <w:rFonts w:eastAsia="Calibri"/>
          <w:b/>
          <w:sz w:val="24"/>
          <w:szCs w:val="24"/>
          <w:lang w:val="ru-RU"/>
        </w:rPr>
        <w:t>СМР</w:t>
      </w:r>
      <w:r w:rsidRPr="008A56D9">
        <w:rPr>
          <w:rFonts w:eastAsia="Calibri"/>
          <w:b/>
          <w:sz w:val="24"/>
          <w:szCs w:val="24"/>
          <w:lang w:val="en-US"/>
        </w:rPr>
        <w:t>:</w:t>
      </w:r>
    </w:p>
    <w:p w:rsidR="00C94614" w:rsidRPr="008A56D9" w:rsidRDefault="00C94614" w:rsidP="000C3F0C">
      <w:pPr>
        <w:ind w:right="27" w:firstLine="709"/>
        <w:jc w:val="both"/>
        <w:rPr>
          <w:rFonts w:eastAsia="Calibri"/>
          <w:sz w:val="24"/>
          <w:szCs w:val="24"/>
          <w:lang w:val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55"/>
        <w:gridCol w:w="1558"/>
        <w:gridCol w:w="3546"/>
      </w:tblGrid>
      <w:tr w:rsidR="000C3F0C" w:rsidRPr="008A56D9" w:rsidTr="005F7C12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center"/>
              <w:rPr>
                <w:sz w:val="24"/>
                <w:szCs w:val="24"/>
                <w:lang w:val="ru-RU"/>
              </w:rPr>
            </w:pPr>
            <w:r w:rsidRPr="008A56D9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center"/>
              <w:rPr>
                <w:sz w:val="24"/>
                <w:szCs w:val="24"/>
                <w:lang w:val="ru-RU"/>
              </w:rPr>
            </w:pPr>
            <w:r w:rsidRPr="008A56D9">
              <w:rPr>
                <w:sz w:val="24"/>
                <w:szCs w:val="24"/>
                <w:lang w:val="ru-RU"/>
              </w:rPr>
              <w:t>Етапи  /междинни срокове в кал.дни/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center"/>
              <w:rPr>
                <w:sz w:val="24"/>
                <w:szCs w:val="24"/>
                <w:lang w:val="ru-RU"/>
              </w:rPr>
            </w:pPr>
            <w:r w:rsidRPr="008A56D9">
              <w:rPr>
                <w:sz w:val="24"/>
                <w:szCs w:val="24"/>
                <w:lang w:val="ru-RU"/>
              </w:rPr>
              <w:t>Документи по образец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center"/>
              <w:rPr>
                <w:sz w:val="24"/>
                <w:szCs w:val="24"/>
                <w:lang w:val="ru-RU"/>
              </w:rPr>
            </w:pPr>
            <w:r w:rsidRPr="008A56D9">
              <w:rPr>
                <w:sz w:val="24"/>
                <w:szCs w:val="24"/>
                <w:lang w:val="ru-RU"/>
              </w:rPr>
              <w:t>Важни дати</w:t>
            </w:r>
          </w:p>
        </w:tc>
      </w:tr>
      <w:tr w:rsidR="000C3F0C" w:rsidRPr="008A56D9" w:rsidTr="005F7C12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center"/>
              <w:rPr>
                <w:sz w:val="24"/>
                <w:szCs w:val="24"/>
                <w:lang w:val="ru-RU"/>
              </w:rPr>
            </w:pPr>
            <w:r w:rsidRPr="008A56D9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both"/>
              <w:rPr>
                <w:sz w:val="24"/>
                <w:szCs w:val="24"/>
                <w:lang w:val="ru-RU"/>
              </w:rPr>
            </w:pPr>
            <w:r w:rsidRPr="008A56D9">
              <w:rPr>
                <w:sz w:val="24"/>
                <w:szCs w:val="24"/>
                <w:lang w:val="ru-RU"/>
              </w:rPr>
              <w:t xml:space="preserve">Откриване на строителна площадка на обекта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center"/>
              <w:rPr>
                <w:sz w:val="24"/>
                <w:szCs w:val="24"/>
                <w:lang w:val="ru-RU"/>
              </w:rPr>
            </w:pPr>
            <w:r w:rsidRPr="008A56D9">
              <w:rPr>
                <w:sz w:val="24"/>
                <w:szCs w:val="24"/>
                <w:lang w:val="ru-RU"/>
              </w:rPr>
              <w:t>Протокол обр.2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both"/>
              <w:rPr>
                <w:sz w:val="24"/>
                <w:szCs w:val="24"/>
                <w:lang w:val="ru-RU"/>
              </w:rPr>
            </w:pPr>
            <w:r w:rsidRPr="008A56D9">
              <w:rPr>
                <w:sz w:val="24"/>
                <w:szCs w:val="24"/>
                <w:lang w:val="ru-RU"/>
              </w:rPr>
              <w:t>Датата на подписан акт обр.2 се счита за  «</w:t>
            </w:r>
            <w:r w:rsidRPr="008A56D9">
              <w:rPr>
                <w:b/>
                <w:sz w:val="24"/>
                <w:szCs w:val="24"/>
                <w:lang w:val="ru-RU"/>
              </w:rPr>
              <w:t xml:space="preserve">Начало» </w:t>
            </w:r>
            <w:r w:rsidRPr="008A56D9">
              <w:rPr>
                <w:sz w:val="24"/>
                <w:szCs w:val="24"/>
                <w:lang w:val="ru-RU"/>
              </w:rPr>
              <w:t>на срок за изпълнение</w:t>
            </w:r>
          </w:p>
        </w:tc>
      </w:tr>
      <w:tr w:rsidR="000C3F0C" w:rsidRPr="008A56D9" w:rsidTr="005F7C12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center"/>
              <w:rPr>
                <w:sz w:val="24"/>
                <w:szCs w:val="24"/>
                <w:lang w:val="ru-RU"/>
              </w:rPr>
            </w:pPr>
            <w:r w:rsidRPr="008A56D9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both"/>
              <w:rPr>
                <w:sz w:val="24"/>
                <w:szCs w:val="24"/>
                <w:lang w:val="ru-RU"/>
              </w:rPr>
            </w:pPr>
            <w:r w:rsidRPr="008A56D9">
              <w:rPr>
                <w:sz w:val="24"/>
                <w:szCs w:val="24"/>
                <w:lang w:val="ru-RU"/>
              </w:rPr>
              <w:t>Готовност за отпочване и период за мобилизация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3F0C" w:rsidRPr="008A56D9" w:rsidTr="005F7C12">
        <w:trPr>
          <w:trHeight w:val="35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center"/>
              <w:rPr>
                <w:sz w:val="24"/>
                <w:szCs w:val="24"/>
                <w:lang w:val="ru-RU"/>
              </w:rPr>
            </w:pPr>
            <w:r w:rsidRPr="008A56D9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both"/>
              <w:rPr>
                <w:sz w:val="24"/>
                <w:szCs w:val="24"/>
                <w:lang w:val="ru-RU"/>
              </w:rPr>
            </w:pPr>
            <w:r w:rsidRPr="008A56D9">
              <w:rPr>
                <w:sz w:val="24"/>
                <w:szCs w:val="24"/>
                <w:lang w:val="ru-RU"/>
              </w:rPr>
              <w:t>Период на СМР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3F0C" w:rsidRPr="008A56D9" w:rsidTr="005F7C12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center"/>
              <w:rPr>
                <w:sz w:val="24"/>
                <w:szCs w:val="24"/>
                <w:lang w:val="ru-RU"/>
              </w:rPr>
            </w:pPr>
            <w:r w:rsidRPr="008A56D9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both"/>
              <w:rPr>
                <w:sz w:val="24"/>
                <w:szCs w:val="24"/>
                <w:lang w:val="ru-RU"/>
              </w:rPr>
            </w:pPr>
            <w:r w:rsidRPr="008A56D9">
              <w:rPr>
                <w:sz w:val="24"/>
                <w:szCs w:val="24"/>
                <w:lang w:val="ru-RU"/>
              </w:rPr>
              <w:t>Период за подготовка на екзекутиви и отстраняване на недоделки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3F0C" w:rsidRPr="008A56D9" w:rsidTr="005F7C12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center"/>
              <w:rPr>
                <w:sz w:val="24"/>
                <w:szCs w:val="24"/>
                <w:lang w:val="ru-RU"/>
              </w:rPr>
            </w:pPr>
            <w:r w:rsidRPr="008A56D9"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both"/>
              <w:rPr>
                <w:sz w:val="24"/>
                <w:szCs w:val="24"/>
                <w:lang w:val="ru-RU"/>
              </w:rPr>
            </w:pPr>
            <w:r w:rsidRPr="008A56D9">
              <w:rPr>
                <w:sz w:val="24"/>
                <w:szCs w:val="24"/>
                <w:lang w:val="ru-RU"/>
              </w:rPr>
              <w:t>Установяване годността на строежа за приемането му от комисия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center"/>
              <w:rPr>
                <w:sz w:val="24"/>
                <w:szCs w:val="24"/>
                <w:lang w:val="ru-RU"/>
              </w:rPr>
            </w:pPr>
            <w:r w:rsidRPr="008A56D9">
              <w:rPr>
                <w:sz w:val="24"/>
                <w:szCs w:val="24"/>
                <w:lang w:val="ru-RU"/>
              </w:rPr>
              <w:t>Констативен акт – двустранен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0C3F0C" w:rsidRPr="008A56D9" w:rsidRDefault="000C3F0C" w:rsidP="005F7C12">
            <w:pPr>
              <w:jc w:val="both"/>
              <w:rPr>
                <w:sz w:val="24"/>
                <w:szCs w:val="24"/>
                <w:lang w:val="ru-RU"/>
              </w:rPr>
            </w:pPr>
            <w:r w:rsidRPr="008A56D9">
              <w:rPr>
                <w:sz w:val="24"/>
                <w:szCs w:val="24"/>
                <w:lang w:val="ru-RU"/>
              </w:rPr>
              <w:t>Дата на подписване на констативен акт се счита «</w:t>
            </w:r>
            <w:r w:rsidRPr="008A56D9">
              <w:rPr>
                <w:b/>
                <w:sz w:val="24"/>
                <w:szCs w:val="24"/>
                <w:lang w:val="ru-RU"/>
              </w:rPr>
              <w:t>Край</w:t>
            </w:r>
            <w:r w:rsidRPr="008A56D9">
              <w:rPr>
                <w:sz w:val="24"/>
                <w:szCs w:val="24"/>
                <w:lang w:val="ru-RU"/>
              </w:rPr>
              <w:t>» на срок за изпълнение</w:t>
            </w:r>
          </w:p>
        </w:tc>
      </w:tr>
    </w:tbl>
    <w:p w:rsidR="006349BA" w:rsidRPr="008A56D9" w:rsidRDefault="006349BA" w:rsidP="000C3F0C">
      <w:pPr>
        <w:ind w:right="22" w:firstLine="552"/>
        <w:jc w:val="both"/>
        <w:rPr>
          <w:rFonts w:eastAsia="Calibri"/>
          <w:sz w:val="24"/>
          <w:szCs w:val="24"/>
          <w:lang w:val="en-US"/>
        </w:rPr>
      </w:pPr>
    </w:p>
    <w:p w:rsidR="000C3F0C" w:rsidRPr="008A56D9" w:rsidRDefault="000C3F0C" w:rsidP="000C3F0C">
      <w:pPr>
        <w:ind w:right="22" w:firstLine="552"/>
        <w:jc w:val="both"/>
        <w:rPr>
          <w:rFonts w:eastAsia="Calibri"/>
          <w:sz w:val="24"/>
          <w:szCs w:val="24"/>
          <w:lang w:val="en-US"/>
        </w:rPr>
      </w:pPr>
      <w:proofErr w:type="spellStart"/>
      <w:r w:rsidRPr="008A56D9">
        <w:rPr>
          <w:rFonts w:eastAsia="Calibri"/>
          <w:sz w:val="24"/>
          <w:szCs w:val="24"/>
          <w:lang w:val="en-US"/>
        </w:rPr>
        <w:t>При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разработката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на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тези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приложения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кандидатите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да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посочат</w:t>
      </w:r>
      <w:proofErr w:type="spellEnd"/>
      <w:r w:rsidRPr="008A56D9">
        <w:rPr>
          <w:rFonts w:eastAsia="Calibri"/>
          <w:sz w:val="24"/>
          <w:szCs w:val="24"/>
          <w:lang w:val="en-US"/>
        </w:rPr>
        <w:t>:</w:t>
      </w:r>
    </w:p>
    <w:p w:rsidR="000C3F0C" w:rsidRPr="008A56D9" w:rsidRDefault="000C3F0C" w:rsidP="000C3F0C">
      <w:pPr>
        <w:numPr>
          <w:ilvl w:val="0"/>
          <w:numId w:val="3"/>
        </w:numPr>
        <w:tabs>
          <w:tab w:val="left" w:pos="1134"/>
        </w:tabs>
        <w:ind w:left="1134" w:right="22" w:hanging="425"/>
        <w:jc w:val="both"/>
        <w:rPr>
          <w:rFonts w:eastAsia="Calibri"/>
          <w:sz w:val="24"/>
          <w:szCs w:val="24"/>
          <w:lang w:val="en-US"/>
        </w:rPr>
      </w:pPr>
      <w:proofErr w:type="spellStart"/>
      <w:r w:rsidRPr="008A56D9">
        <w:rPr>
          <w:rFonts w:eastAsia="Calibri"/>
          <w:sz w:val="24"/>
          <w:szCs w:val="24"/>
          <w:lang w:val="en-US"/>
        </w:rPr>
        <w:t>Срока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8A56D9">
        <w:rPr>
          <w:rFonts w:eastAsia="Calibri"/>
          <w:sz w:val="24"/>
          <w:szCs w:val="24"/>
          <w:lang w:val="en-US"/>
        </w:rPr>
        <w:t>за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 </w:t>
      </w:r>
      <w:proofErr w:type="spellStart"/>
      <w:r w:rsidRPr="008A56D9">
        <w:rPr>
          <w:rFonts w:eastAsia="Calibri"/>
          <w:sz w:val="24"/>
          <w:szCs w:val="24"/>
          <w:lang w:val="en-US"/>
        </w:rPr>
        <w:t>изпълнението</w:t>
      </w:r>
      <w:proofErr w:type="spellEnd"/>
      <w:proofErr w:type="gram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на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същинските</w:t>
      </w:r>
      <w:proofErr w:type="spellEnd"/>
      <w:r w:rsidR="00A50E0D" w:rsidRPr="008A56D9">
        <w:rPr>
          <w:rFonts w:eastAsia="Calibri"/>
          <w:sz w:val="24"/>
          <w:szCs w:val="24"/>
          <w:lang w:val="bg-BG"/>
        </w:rPr>
        <w:t xml:space="preserve"> </w:t>
      </w:r>
      <w:r w:rsidRPr="008A56D9">
        <w:rPr>
          <w:rFonts w:eastAsia="Calibri"/>
          <w:b/>
          <w:sz w:val="24"/>
          <w:szCs w:val="24"/>
          <w:lang w:val="en-US"/>
        </w:rPr>
        <w:t>СМР</w:t>
      </w:r>
      <w:r w:rsidRPr="008A56D9">
        <w:rPr>
          <w:rFonts w:eastAsia="Calibri"/>
          <w:sz w:val="24"/>
          <w:szCs w:val="24"/>
          <w:lang w:val="en-US"/>
        </w:rPr>
        <w:t xml:space="preserve"> – </w:t>
      </w:r>
      <w:proofErr w:type="spellStart"/>
      <w:r w:rsidRPr="008A56D9">
        <w:rPr>
          <w:rFonts w:eastAsia="Calibri"/>
          <w:sz w:val="24"/>
          <w:szCs w:val="24"/>
          <w:lang w:val="en-US"/>
        </w:rPr>
        <w:t>при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следните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условия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за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организиране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на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работния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режим</w:t>
      </w:r>
      <w:proofErr w:type="spellEnd"/>
      <w:r w:rsidRPr="008A56D9">
        <w:rPr>
          <w:rFonts w:eastAsia="Calibri"/>
          <w:sz w:val="24"/>
          <w:szCs w:val="24"/>
          <w:lang w:val="en-US"/>
        </w:rPr>
        <w:t>:</w:t>
      </w:r>
    </w:p>
    <w:p w:rsidR="000C3F0C" w:rsidRPr="008A56D9" w:rsidRDefault="00CF286B" w:rsidP="00CF286B">
      <w:pPr>
        <w:pStyle w:val="ListParagraph"/>
        <w:numPr>
          <w:ilvl w:val="0"/>
          <w:numId w:val="3"/>
        </w:numPr>
        <w:ind w:left="1134" w:right="22" w:hanging="425"/>
        <w:jc w:val="both"/>
        <w:rPr>
          <w:rFonts w:eastAsia="Calibri"/>
          <w:sz w:val="24"/>
          <w:szCs w:val="24"/>
          <w:lang w:val="en-US"/>
        </w:rPr>
      </w:pPr>
      <w:r w:rsidRPr="008A56D9">
        <w:rPr>
          <w:rFonts w:eastAsia="Calibri"/>
          <w:sz w:val="24"/>
          <w:szCs w:val="24"/>
          <w:lang w:val="bg-BG"/>
        </w:rPr>
        <w:t>Д</w:t>
      </w:r>
      <w:proofErr w:type="spellStart"/>
      <w:r w:rsidR="000C3F0C" w:rsidRPr="008A56D9">
        <w:rPr>
          <w:rFonts w:eastAsia="Calibri"/>
          <w:sz w:val="24"/>
          <w:szCs w:val="24"/>
          <w:lang w:val="en-US"/>
        </w:rPr>
        <w:t>вусменен</w:t>
      </w:r>
      <w:proofErr w:type="spellEnd"/>
      <w:r w:rsidR="000C3F0C" w:rsidRPr="008A56D9">
        <w:rPr>
          <w:rFonts w:eastAsia="Calibri"/>
          <w:sz w:val="24"/>
          <w:szCs w:val="24"/>
          <w:lang w:val="en-US"/>
        </w:rPr>
        <w:t xml:space="preserve"> 1</w:t>
      </w:r>
      <w:r w:rsidR="00401F17" w:rsidRPr="008A56D9">
        <w:rPr>
          <w:rFonts w:eastAsia="Calibri"/>
          <w:sz w:val="24"/>
          <w:szCs w:val="24"/>
          <w:lang w:val="en-US"/>
        </w:rPr>
        <w:t>6</w:t>
      </w:r>
      <w:r w:rsidR="000C3F0C" w:rsidRPr="008A56D9">
        <w:rPr>
          <w:rFonts w:eastAsia="Calibri"/>
          <w:sz w:val="24"/>
          <w:szCs w:val="24"/>
          <w:lang w:val="en-US"/>
        </w:rPr>
        <w:t xml:space="preserve">-часов </w:t>
      </w:r>
      <w:proofErr w:type="spellStart"/>
      <w:r w:rsidR="000C3F0C" w:rsidRPr="008A56D9">
        <w:rPr>
          <w:rFonts w:eastAsia="Calibri"/>
          <w:sz w:val="24"/>
          <w:szCs w:val="24"/>
          <w:lang w:val="en-US"/>
        </w:rPr>
        <w:t>работен</w:t>
      </w:r>
      <w:proofErr w:type="spellEnd"/>
      <w:r w:rsidR="000C3F0C"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0C3F0C" w:rsidRPr="008A56D9">
        <w:rPr>
          <w:rFonts w:eastAsia="Calibri"/>
          <w:sz w:val="24"/>
          <w:szCs w:val="24"/>
          <w:lang w:val="en-US"/>
        </w:rPr>
        <w:t>ден</w:t>
      </w:r>
      <w:proofErr w:type="spellEnd"/>
      <w:r w:rsidR="000C3F0C" w:rsidRPr="008A56D9">
        <w:rPr>
          <w:rFonts w:eastAsia="Calibri"/>
          <w:sz w:val="24"/>
          <w:szCs w:val="24"/>
          <w:lang w:val="en-US"/>
        </w:rPr>
        <w:t xml:space="preserve">  ;</w:t>
      </w:r>
    </w:p>
    <w:p w:rsidR="000C3F0C" w:rsidRPr="008A56D9" w:rsidRDefault="00CF286B" w:rsidP="00CF286B">
      <w:pPr>
        <w:pStyle w:val="ListParagraph"/>
        <w:numPr>
          <w:ilvl w:val="0"/>
          <w:numId w:val="3"/>
        </w:numPr>
        <w:ind w:left="1134" w:right="22" w:hanging="425"/>
        <w:jc w:val="both"/>
        <w:rPr>
          <w:rFonts w:eastAsia="Calibri"/>
          <w:sz w:val="24"/>
          <w:szCs w:val="24"/>
          <w:lang w:val="en-US"/>
        </w:rPr>
      </w:pPr>
      <w:r w:rsidRPr="008A56D9">
        <w:rPr>
          <w:rFonts w:eastAsia="Calibri"/>
          <w:sz w:val="24"/>
          <w:szCs w:val="24"/>
          <w:lang w:val="bg-BG"/>
        </w:rPr>
        <w:t>Н</w:t>
      </w:r>
      <w:proofErr w:type="spellStart"/>
      <w:r w:rsidR="000C3F0C" w:rsidRPr="008A56D9">
        <w:rPr>
          <w:rFonts w:eastAsia="Calibri"/>
          <w:sz w:val="24"/>
          <w:szCs w:val="24"/>
          <w:lang w:val="en-US"/>
        </w:rPr>
        <w:t>епрекъснат</w:t>
      </w:r>
      <w:proofErr w:type="spellEnd"/>
      <w:r w:rsidR="000C3F0C"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0C3F0C" w:rsidRPr="008A56D9">
        <w:rPr>
          <w:rFonts w:eastAsia="Calibri"/>
          <w:sz w:val="24"/>
          <w:szCs w:val="24"/>
          <w:lang w:val="en-US"/>
        </w:rPr>
        <w:t>работен</w:t>
      </w:r>
      <w:proofErr w:type="spellEnd"/>
      <w:r w:rsidR="000C3F0C"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0C3F0C" w:rsidRPr="008A56D9">
        <w:rPr>
          <w:rFonts w:eastAsia="Calibri"/>
          <w:sz w:val="24"/>
          <w:szCs w:val="24"/>
          <w:lang w:val="en-US"/>
        </w:rPr>
        <w:t>режим</w:t>
      </w:r>
      <w:proofErr w:type="spellEnd"/>
      <w:r w:rsidR="000C3F0C" w:rsidRPr="008A56D9">
        <w:rPr>
          <w:rFonts w:eastAsia="Calibri"/>
          <w:sz w:val="24"/>
          <w:szCs w:val="24"/>
          <w:lang w:val="en-US"/>
        </w:rPr>
        <w:t xml:space="preserve"> /</w:t>
      </w:r>
      <w:proofErr w:type="spellStart"/>
      <w:r w:rsidR="000C3F0C" w:rsidRPr="008A56D9">
        <w:rPr>
          <w:rFonts w:eastAsia="Calibri"/>
          <w:sz w:val="24"/>
          <w:szCs w:val="24"/>
          <w:lang w:val="en-US"/>
        </w:rPr>
        <w:t>без</w:t>
      </w:r>
      <w:proofErr w:type="spellEnd"/>
      <w:r w:rsidR="000C3F0C"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0C3F0C" w:rsidRPr="008A56D9">
        <w:rPr>
          <w:rFonts w:eastAsia="Calibri"/>
          <w:sz w:val="24"/>
          <w:szCs w:val="24"/>
          <w:lang w:val="en-US"/>
        </w:rPr>
        <w:t>прекъсване</w:t>
      </w:r>
      <w:proofErr w:type="spellEnd"/>
      <w:r w:rsidR="000C3F0C" w:rsidRPr="008A56D9">
        <w:rPr>
          <w:rFonts w:eastAsia="Calibri"/>
          <w:sz w:val="24"/>
          <w:szCs w:val="24"/>
          <w:lang w:val="en-US"/>
        </w:rPr>
        <w:t xml:space="preserve"> в </w:t>
      </w:r>
      <w:proofErr w:type="spellStart"/>
      <w:r w:rsidR="000C3F0C" w:rsidRPr="008A56D9">
        <w:rPr>
          <w:rFonts w:eastAsia="Calibri"/>
          <w:sz w:val="24"/>
          <w:szCs w:val="24"/>
          <w:lang w:val="en-US"/>
        </w:rPr>
        <w:t>почивни</w:t>
      </w:r>
      <w:proofErr w:type="spellEnd"/>
      <w:r w:rsidR="000C3F0C"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0C3F0C" w:rsidRPr="008A56D9">
        <w:rPr>
          <w:rFonts w:eastAsia="Calibri"/>
          <w:sz w:val="24"/>
          <w:szCs w:val="24"/>
          <w:lang w:val="en-US"/>
        </w:rPr>
        <w:t>дни</w:t>
      </w:r>
      <w:proofErr w:type="spellEnd"/>
      <w:r w:rsidR="000C3F0C" w:rsidRPr="008A56D9">
        <w:rPr>
          <w:rFonts w:eastAsia="Calibri"/>
          <w:sz w:val="24"/>
          <w:szCs w:val="24"/>
          <w:lang w:val="en-US"/>
        </w:rPr>
        <w:t>/ .</w:t>
      </w:r>
    </w:p>
    <w:p w:rsidR="000C3F0C" w:rsidRPr="008A56D9" w:rsidRDefault="000C3F0C" w:rsidP="000C3F0C">
      <w:pPr>
        <w:numPr>
          <w:ilvl w:val="0"/>
          <w:numId w:val="3"/>
        </w:numPr>
        <w:tabs>
          <w:tab w:val="left" w:pos="1134"/>
        </w:tabs>
        <w:ind w:left="1134" w:right="22" w:hanging="425"/>
        <w:jc w:val="both"/>
        <w:rPr>
          <w:rFonts w:eastAsia="Calibri"/>
          <w:sz w:val="24"/>
          <w:szCs w:val="24"/>
          <w:lang w:val="en-US"/>
        </w:rPr>
      </w:pPr>
      <w:r w:rsidRPr="008A56D9">
        <w:rPr>
          <w:rFonts w:eastAsia="Calibri"/>
          <w:sz w:val="24"/>
          <w:szCs w:val="24"/>
          <w:lang w:val="en-US"/>
        </w:rPr>
        <w:t>П</w:t>
      </w:r>
      <w:proofErr w:type="spellStart"/>
      <w:r w:rsidR="00A50E0D" w:rsidRPr="008A56D9">
        <w:rPr>
          <w:rFonts w:eastAsia="Calibri"/>
          <w:sz w:val="24"/>
          <w:szCs w:val="24"/>
          <w:lang w:val="bg-BG"/>
        </w:rPr>
        <w:t>ерсоналът</w:t>
      </w:r>
      <w:proofErr w:type="spellEnd"/>
      <w:r w:rsidR="00A50E0D" w:rsidRPr="008A56D9">
        <w:rPr>
          <w:rFonts w:eastAsia="Calibri"/>
          <w:sz w:val="24"/>
          <w:szCs w:val="24"/>
          <w:lang w:val="bg-BG"/>
        </w:rPr>
        <w:t xml:space="preserve"> </w:t>
      </w:r>
      <w:r w:rsidRPr="008A56D9">
        <w:rPr>
          <w:rFonts w:eastAsia="Calibri"/>
          <w:sz w:val="24"/>
          <w:szCs w:val="24"/>
          <w:lang w:val="en-US"/>
        </w:rPr>
        <w:t>-</w:t>
      </w:r>
      <w:r w:rsidR="00A50E0D" w:rsidRPr="008A56D9">
        <w:rPr>
          <w:rFonts w:eastAsia="Calibri"/>
          <w:sz w:val="24"/>
          <w:szCs w:val="24"/>
          <w:lang w:val="bg-BG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брой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технически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и </w:t>
      </w:r>
      <w:proofErr w:type="spellStart"/>
      <w:r w:rsidRPr="008A56D9">
        <w:rPr>
          <w:rFonts w:eastAsia="Calibri"/>
          <w:sz w:val="24"/>
          <w:szCs w:val="24"/>
          <w:lang w:val="en-US"/>
        </w:rPr>
        <w:t>работнически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състав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, </w:t>
      </w:r>
      <w:proofErr w:type="spellStart"/>
      <w:r w:rsidRPr="008A56D9">
        <w:rPr>
          <w:rFonts w:eastAsia="Calibri"/>
          <w:sz w:val="24"/>
          <w:szCs w:val="24"/>
          <w:lang w:val="en-US"/>
        </w:rPr>
        <w:t>който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ще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бъде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ангажиран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за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изпълнението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на</w:t>
      </w:r>
      <w:proofErr w:type="spellEnd"/>
      <w:r w:rsidR="00A50E0D" w:rsidRPr="008A56D9">
        <w:rPr>
          <w:rFonts w:eastAsia="Calibri"/>
          <w:sz w:val="24"/>
          <w:szCs w:val="24"/>
          <w:lang w:val="bg-BG"/>
        </w:rPr>
        <w:t xml:space="preserve"> </w:t>
      </w:r>
      <w:r w:rsidRPr="008A56D9">
        <w:rPr>
          <w:rFonts w:eastAsia="Calibri"/>
          <w:b/>
          <w:sz w:val="24"/>
          <w:szCs w:val="24"/>
          <w:lang w:val="en-US"/>
        </w:rPr>
        <w:t>СМР</w:t>
      </w:r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на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обекта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при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горепосочените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работни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условия</w:t>
      </w:r>
      <w:proofErr w:type="spellEnd"/>
      <w:r w:rsidRPr="008A56D9">
        <w:rPr>
          <w:rFonts w:eastAsia="Calibri"/>
          <w:sz w:val="24"/>
          <w:szCs w:val="24"/>
          <w:lang w:val="en-US"/>
        </w:rPr>
        <w:t>;</w:t>
      </w:r>
    </w:p>
    <w:p w:rsidR="000C3F0C" w:rsidRPr="008A56D9" w:rsidRDefault="000C3F0C" w:rsidP="000C3F0C">
      <w:pPr>
        <w:numPr>
          <w:ilvl w:val="0"/>
          <w:numId w:val="3"/>
        </w:numPr>
        <w:tabs>
          <w:tab w:val="left" w:pos="1134"/>
        </w:tabs>
        <w:ind w:left="1134" w:right="22" w:hanging="425"/>
        <w:jc w:val="both"/>
        <w:rPr>
          <w:rFonts w:eastAsia="Calibri"/>
          <w:sz w:val="24"/>
          <w:szCs w:val="24"/>
          <w:lang w:val="en-US"/>
        </w:rPr>
      </w:pPr>
      <w:proofErr w:type="spellStart"/>
      <w:r w:rsidRPr="008A56D9">
        <w:rPr>
          <w:rFonts w:eastAsia="Calibri"/>
          <w:sz w:val="24"/>
          <w:szCs w:val="24"/>
          <w:lang w:val="en-US"/>
        </w:rPr>
        <w:t>Краен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срок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за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предаване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на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обекта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8A56D9">
        <w:rPr>
          <w:rFonts w:eastAsia="Calibri"/>
          <w:sz w:val="24"/>
          <w:szCs w:val="24"/>
          <w:lang w:val="en-US"/>
        </w:rPr>
        <w:t xml:space="preserve">( </w:t>
      </w:r>
      <w:proofErr w:type="spellStart"/>
      <w:r w:rsidRPr="008A56D9">
        <w:rPr>
          <w:rFonts w:eastAsia="Calibri"/>
          <w:sz w:val="24"/>
          <w:szCs w:val="24"/>
          <w:lang w:val="en-US"/>
        </w:rPr>
        <w:t>като</w:t>
      </w:r>
      <w:proofErr w:type="spellEnd"/>
      <w:proofErr w:type="gram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условна</w:t>
      </w:r>
      <w:proofErr w:type="spellEnd"/>
      <w:r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A56D9">
        <w:rPr>
          <w:rFonts w:eastAsia="Calibri"/>
          <w:sz w:val="24"/>
          <w:szCs w:val="24"/>
          <w:lang w:val="en-US"/>
        </w:rPr>
        <w:t>дата</w:t>
      </w:r>
      <w:proofErr w:type="spellEnd"/>
      <w:r w:rsidRPr="008A56D9">
        <w:rPr>
          <w:rFonts w:eastAsia="Calibri"/>
          <w:sz w:val="24"/>
          <w:szCs w:val="24"/>
          <w:lang w:val="en-US"/>
        </w:rPr>
        <w:t>).</w:t>
      </w:r>
    </w:p>
    <w:p w:rsidR="000C3F0C" w:rsidRPr="008A56D9" w:rsidRDefault="000C3F0C" w:rsidP="00A50E0D">
      <w:pPr>
        <w:pStyle w:val="ListParagraph"/>
        <w:numPr>
          <w:ilvl w:val="0"/>
          <w:numId w:val="3"/>
        </w:numPr>
        <w:ind w:left="1134" w:right="27" w:hanging="425"/>
        <w:jc w:val="both"/>
        <w:rPr>
          <w:sz w:val="24"/>
          <w:szCs w:val="24"/>
          <w:lang w:val="bg-BG"/>
        </w:rPr>
      </w:pPr>
      <w:r w:rsidRPr="008A56D9">
        <w:rPr>
          <w:b/>
          <w:sz w:val="24"/>
          <w:szCs w:val="24"/>
        </w:rPr>
        <w:t>И</w:t>
      </w:r>
      <w:proofErr w:type="spellStart"/>
      <w:r w:rsidR="00A50E0D" w:rsidRPr="008A56D9">
        <w:rPr>
          <w:b/>
          <w:sz w:val="24"/>
          <w:szCs w:val="24"/>
          <w:lang w:val="bg-BG"/>
        </w:rPr>
        <w:t>зпълнителят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да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даде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срок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изпълнение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на</w:t>
      </w:r>
      <w:proofErr w:type="spellEnd"/>
      <w:r w:rsidRPr="008A56D9">
        <w:rPr>
          <w:sz w:val="24"/>
          <w:szCs w:val="24"/>
        </w:rPr>
        <w:t xml:space="preserve"> </w:t>
      </w:r>
      <w:r w:rsidRPr="008A56D9">
        <w:rPr>
          <w:b/>
          <w:sz w:val="24"/>
          <w:szCs w:val="24"/>
        </w:rPr>
        <w:t>СМР</w:t>
      </w:r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r w:rsidRPr="008A56D9">
        <w:rPr>
          <w:sz w:val="24"/>
          <w:szCs w:val="24"/>
          <w:lang w:val="bg-BG"/>
        </w:rPr>
        <w:t>обекта</w:t>
      </w:r>
      <w:r w:rsidRPr="008A56D9">
        <w:rPr>
          <w:sz w:val="24"/>
          <w:szCs w:val="24"/>
        </w:rPr>
        <w:t xml:space="preserve"> в </w:t>
      </w:r>
      <w:proofErr w:type="spellStart"/>
      <w:r w:rsidRPr="008A56D9">
        <w:rPr>
          <w:sz w:val="24"/>
          <w:szCs w:val="24"/>
        </w:rPr>
        <w:t>календарни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дни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пълния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обем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по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наличната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проектна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документация</w:t>
      </w:r>
      <w:proofErr w:type="spellEnd"/>
      <w:r w:rsidRPr="008A56D9">
        <w:rPr>
          <w:sz w:val="24"/>
          <w:szCs w:val="24"/>
          <w:lang w:val="bg-BG"/>
        </w:rPr>
        <w:t xml:space="preserve"> и КСС /</w:t>
      </w:r>
      <w:proofErr w:type="spellStart"/>
      <w:r w:rsidRPr="008A56D9">
        <w:rPr>
          <w:b/>
          <w:sz w:val="24"/>
          <w:szCs w:val="24"/>
        </w:rPr>
        <w:t>Приложение</w:t>
      </w:r>
      <w:proofErr w:type="spellEnd"/>
      <w:r w:rsidRPr="008A56D9">
        <w:rPr>
          <w:b/>
          <w:sz w:val="24"/>
          <w:szCs w:val="24"/>
        </w:rPr>
        <w:t xml:space="preserve"> №</w:t>
      </w:r>
      <w:r w:rsidRPr="008A56D9">
        <w:rPr>
          <w:b/>
          <w:sz w:val="24"/>
          <w:szCs w:val="24"/>
          <w:lang w:val="bg-BG"/>
        </w:rPr>
        <w:t>1</w:t>
      </w:r>
      <w:r w:rsidRPr="008A56D9">
        <w:rPr>
          <w:sz w:val="24"/>
          <w:szCs w:val="24"/>
          <w:lang w:val="bg-BG"/>
        </w:rPr>
        <w:t>/</w:t>
      </w:r>
      <w:r w:rsidRPr="008A56D9">
        <w:rPr>
          <w:sz w:val="24"/>
          <w:szCs w:val="24"/>
        </w:rPr>
        <w:t xml:space="preserve">. </w:t>
      </w:r>
    </w:p>
    <w:p w:rsidR="000C3F0C" w:rsidRPr="008A56D9" w:rsidRDefault="00AE0B58" w:rsidP="00AE0B58">
      <w:pPr>
        <w:ind w:right="27"/>
        <w:jc w:val="both"/>
        <w:rPr>
          <w:rFonts w:eastAsia="Calibri"/>
          <w:sz w:val="24"/>
          <w:szCs w:val="24"/>
          <w:lang w:val="en-US"/>
        </w:rPr>
      </w:pPr>
      <w:r w:rsidRPr="008A56D9">
        <w:rPr>
          <w:rFonts w:eastAsia="Calibri"/>
          <w:sz w:val="24"/>
          <w:szCs w:val="24"/>
          <w:lang w:val="bg-BG"/>
        </w:rPr>
        <w:t xml:space="preserve">  </w:t>
      </w:r>
      <w:proofErr w:type="spellStart"/>
      <w:r w:rsidR="000C3F0C" w:rsidRPr="008A56D9">
        <w:rPr>
          <w:rFonts w:eastAsia="Calibri"/>
          <w:sz w:val="24"/>
          <w:szCs w:val="24"/>
          <w:lang w:val="en-US"/>
        </w:rPr>
        <w:t>Всички</w:t>
      </w:r>
      <w:proofErr w:type="spellEnd"/>
      <w:r w:rsidR="000C3F0C"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0C3F0C" w:rsidRPr="008A56D9">
        <w:rPr>
          <w:rFonts w:eastAsia="Calibri"/>
          <w:sz w:val="24"/>
          <w:szCs w:val="24"/>
          <w:lang w:val="en-US"/>
        </w:rPr>
        <w:t>срокове</w:t>
      </w:r>
      <w:proofErr w:type="spellEnd"/>
      <w:r w:rsidR="000C3F0C"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0C3F0C" w:rsidRPr="008A56D9">
        <w:rPr>
          <w:rFonts w:eastAsia="Calibri"/>
          <w:sz w:val="24"/>
          <w:szCs w:val="24"/>
          <w:lang w:val="en-US"/>
        </w:rPr>
        <w:t>да</w:t>
      </w:r>
      <w:proofErr w:type="spellEnd"/>
      <w:r w:rsidR="000C3F0C"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0C3F0C" w:rsidRPr="008A56D9">
        <w:rPr>
          <w:rFonts w:eastAsia="Calibri"/>
          <w:sz w:val="24"/>
          <w:szCs w:val="24"/>
          <w:lang w:val="en-US"/>
        </w:rPr>
        <w:t>бъдат</w:t>
      </w:r>
      <w:proofErr w:type="spellEnd"/>
      <w:r w:rsidR="000C3F0C" w:rsidRPr="008A56D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0C3F0C" w:rsidRPr="008A56D9">
        <w:rPr>
          <w:rFonts w:eastAsia="Calibri"/>
          <w:sz w:val="24"/>
          <w:szCs w:val="24"/>
          <w:lang w:val="en-US"/>
        </w:rPr>
        <w:t>посочени</w:t>
      </w:r>
      <w:proofErr w:type="spellEnd"/>
      <w:r w:rsidR="000C3F0C" w:rsidRPr="008A56D9">
        <w:rPr>
          <w:rFonts w:eastAsia="Calibri"/>
          <w:sz w:val="24"/>
          <w:szCs w:val="24"/>
          <w:lang w:val="en-US"/>
        </w:rPr>
        <w:t xml:space="preserve"> в </w:t>
      </w:r>
      <w:r w:rsidR="000C3F0C" w:rsidRPr="008A56D9">
        <w:rPr>
          <w:rFonts w:eastAsia="Calibri"/>
          <w:b/>
          <w:sz w:val="24"/>
          <w:szCs w:val="24"/>
          <w:lang w:val="en-US"/>
        </w:rPr>
        <w:t>КАЛЕНДАРНИ ДНИ</w:t>
      </w:r>
      <w:r w:rsidR="000C3F0C" w:rsidRPr="008A56D9">
        <w:rPr>
          <w:rFonts w:eastAsia="Calibri"/>
          <w:sz w:val="24"/>
          <w:szCs w:val="24"/>
          <w:lang w:val="en-US"/>
        </w:rPr>
        <w:t>.</w:t>
      </w:r>
    </w:p>
    <w:p w:rsidR="000C3F0C" w:rsidRPr="008A56D9" w:rsidRDefault="000C3F0C" w:rsidP="000C3F0C">
      <w:pPr>
        <w:pStyle w:val="BodyText"/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Гаранционен срок за качествено извършена работа – </w:t>
      </w:r>
      <w:r w:rsidRPr="008A56D9">
        <w:rPr>
          <w:b/>
          <w:sz w:val="24"/>
          <w:szCs w:val="24"/>
          <w:lang w:val="ru-RU"/>
        </w:rPr>
        <w:t>Приложение №7.</w:t>
      </w:r>
    </w:p>
    <w:p w:rsidR="000C3F0C" w:rsidRPr="008A56D9" w:rsidRDefault="000C3F0C" w:rsidP="00AE0B58">
      <w:pPr>
        <w:pStyle w:val="BodyText"/>
        <w:numPr>
          <w:ilvl w:val="0"/>
          <w:numId w:val="10"/>
        </w:numPr>
        <w:spacing w:after="0"/>
        <w:ind w:left="142" w:firstLine="992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Справка-декларация за интегриране на специфичните изисквания в единичните цени при изготвяне на офертата, възможности за тяхното осигуряване и организиране на временно строителство за изпълнение на обекта - </w:t>
      </w:r>
      <w:r w:rsidRPr="008A56D9">
        <w:rPr>
          <w:b/>
          <w:sz w:val="24"/>
          <w:szCs w:val="24"/>
          <w:lang w:val="ru-RU"/>
        </w:rPr>
        <w:t>Приложение №8.</w:t>
      </w:r>
    </w:p>
    <w:p w:rsidR="000C3F0C" w:rsidRPr="008A56D9" w:rsidRDefault="000C3F0C" w:rsidP="00AE0B58">
      <w:pPr>
        <w:pStyle w:val="BodyText"/>
        <w:numPr>
          <w:ilvl w:val="0"/>
          <w:numId w:val="10"/>
        </w:numPr>
        <w:spacing w:after="0"/>
        <w:ind w:left="142" w:firstLine="992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Декларация за спазване на изискванията за «управление на строителните отпадъци», съгласно действащата нормативна уредба - </w:t>
      </w:r>
      <w:r w:rsidRPr="008A56D9">
        <w:rPr>
          <w:b/>
          <w:sz w:val="24"/>
          <w:szCs w:val="24"/>
          <w:lang w:val="ru-RU"/>
        </w:rPr>
        <w:t>Приложение №9.</w:t>
      </w:r>
    </w:p>
    <w:p w:rsidR="000C3F0C" w:rsidRPr="008A56D9" w:rsidRDefault="000C3F0C" w:rsidP="00AE0B58">
      <w:pPr>
        <w:pStyle w:val="BodyText"/>
        <w:numPr>
          <w:ilvl w:val="0"/>
          <w:numId w:val="10"/>
        </w:numPr>
        <w:spacing w:after="0"/>
        <w:ind w:left="142" w:firstLine="992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Проекто-договор /не се попълва, само се парафира и подпечатва всяка страница като  свидетелство, че оферентът е запознат с условията по него/. Бележки към проекто-договора НЯМА да се приемат в последващи етапи от проучването. – </w:t>
      </w:r>
      <w:r w:rsidRPr="008A56D9">
        <w:rPr>
          <w:b/>
          <w:sz w:val="24"/>
          <w:szCs w:val="24"/>
          <w:lang w:val="ru-RU"/>
        </w:rPr>
        <w:t>Приложение №10.</w:t>
      </w:r>
    </w:p>
    <w:p w:rsidR="000C3F0C" w:rsidRPr="008A56D9" w:rsidRDefault="000C3F0C" w:rsidP="00AE0B58">
      <w:pPr>
        <w:pStyle w:val="BodyText"/>
        <w:numPr>
          <w:ilvl w:val="0"/>
          <w:numId w:val="10"/>
        </w:numPr>
        <w:spacing w:after="0"/>
        <w:ind w:left="142" w:firstLine="992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Декларация за срок на валидност – </w:t>
      </w:r>
      <w:r w:rsidRPr="008A56D9">
        <w:rPr>
          <w:b/>
          <w:sz w:val="24"/>
          <w:szCs w:val="24"/>
          <w:lang w:val="ru-RU"/>
        </w:rPr>
        <w:t>Приложение №11.</w:t>
      </w:r>
      <w:r w:rsidRPr="008A56D9">
        <w:rPr>
          <w:sz w:val="24"/>
          <w:szCs w:val="24"/>
          <w:lang w:val="ru-RU"/>
        </w:rPr>
        <w:t xml:space="preserve"> Да се посочи срок на валидност на офертата не по-малък от 120 календарни дни.</w:t>
      </w:r>
    </w:p>
    <w:p w:rsidR="000C3F0C" w:rsidRPr="008A56D9" w:rsidRDefault="000C3F0C" w:rsidP="00AE0B58">
      <w:pPr>
        <w:pStyle w:val="BodyText"/>
        <w:numPr>
          <w:ilvl w:val="0"/>
          <w:numId w:val="10"/>
        </w:numPr>
        <w:spacing w:after="0"/>
        <w:ind w:left="142" w:firstLine="992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Административни сведения, точен адрес, имената на лицата за контакти, телефон, факс и Е-mail – </w:t>
      </w:r>
      <w:r w:rsidRPr="008A56D9">
        <w:rPr>
          <w:b/>
          <w:sz w:val="24"/>
          <w:szCs w:val="24"/>
          <w:lang w:val="ru-RU"/>
        </w:rPr>
        <w:t>Приложение №12.</w:t>
      </w:r>
    </w:p>
    <w:p w:rsidR="000C3F0C" w:rsidRPr="008A56D9" w:rsidRDefault="000C3F0C" w:rsidP="00AE0B58">
      <w:pPr>
        <w:pStyle w:val="BodyText"/>
        <w:numPr>
          <w:ilvl w:val="0"/>
          <w:numId w:val="10"/>
        </w:numPr>
        <w:spacing w:after="0"/>
        <w:ind w:left="142" w:firstLine="992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Декларация за ползване или не на подизпълнители – </w:t>
      </w:r>
      <w:r w:rsidRPr="008A56D9">
        <w:rPr>
          <w:b/>
          <w:sz w:val="24"/>
          <w:szCs w:val="24"/>
          <w:lang w:val="ru-RU"/>
        </w:rPr>
        <w:t>Приложение №13</w:t>
      </w:r>
      <w:r w:rsidRPr="008A56D9">
        <w:rPr>
          <w:sz w:val="24"/>
          <w:szCs w:val="24"/>
          <w:lang w:val="ru-RU"/>
        </w:rPr>
        <w:t>, както и декларация от управителя на подизпълнителя, че дава своето предварителното съгласие за работа по определена част от Обекта.</w:t>
      </w:r>
    </w:p>
    <w:p w:rsidR="000C3F0C" w:rsidRPr="008A56D9" w:rsidRDefault="000C3F0C" w:rsidP="00AE0B58">
      <w:pPr>
        <w:pStyle w:val="BodyText"/>
        <w:numPr>
          <w:ilvl w:val="0"/>
          <w:numId w:val="10"/>
        </w:numPr>
        <w:spacing w:after="0"/>
        <w:ind w:left="142" w:firstLine="992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Фирмата оферент трябва задължително да направи оглед на обекта и добре да прецени обема на работата, след което се представя и подписва декларация за оглед – </w:t>
      </w:r>
      <w:r w:rsidRPr="008A56D9">
        <w:rPr>
          <w:b/>
          <w:sz w:val="24"/>
          <w:szCs w:val="24"/>
          <w:lang w:val="ru-RU"/>
        </w:rPr>
        <w:t>Приложение №14.</w:t>
      </w:r>
    </w:p>
    <w:p w:rsidR="000C3F0C" w:rsidRPr="008A56D9" w:rsidRDefault="000C3F0C" w:rsidP="00AE0B58">
      <w:pPr>
        <w:pStyle w:val="List2"/>
        <w:numPr>
          <w:ilvl w:val="0"/>
          <w:numId w:val="10"/>
        </w:numPr>
        <w:ind w:left="142" w:right="27" w:firstLine="851"/>
        <w:jc w:val="both"/>
        <w:rPr>
          <w:sz w:val="24"/>
          <w:szCs w:val="24"/>
          <w:lang w:val="bg-BG"/>
        </w:rPr>
      </w:pPr>
      <w:r w:rsidRPr="008A56D9">
        <w:rPr>
          <w:bCs/>
          <w:sz w:val="24"/>
          <w:szCs w:val="24"/>
          <w:lang w:val="ru-RU"/>
        </w:rPr>
        <w:t xml:space="preserve">Декларация за конфиденциалност, която се подписва в два екземпляра. Единият екземпляр се подписва от представител на кандидат - </w:t>
      </w:r>
      <w:r w:rsidRPr="008A56D9">
        <w:rPr>
          <w:b/>
          <w:bCs/>
          <w:sz w:val="24"/>
          <w:szCs w:val="24"/>
          <w:lang w:val="ru-RU"/>
        </w:rPr>
        <w:t>И</w:t>
      </w:r>
      <w:r w:rsidR="00E64BDB" w:rsidRPr="008A56D9">
        <w:rPr>
          <w:b/>
          <w:bCs/>
          <w:sz w:val="24"/>
          <w:szCs w:val="24"/>
          <w:lang w:val="ru-RU"/>
        </w:rPr>
        <w:t>зпълнителя</w:t>
      </w:r>
      <w:r w:rsidRPr="008A56D9">
        <w:rPr>
          <w:bCs/>
          <w:sz w:val="24"/>
          <w:szCs w:val="24"/>
          <w:lang w:val="ru-RU"/>
        </w:rPr>
        <w:t xml:space="preserve"> преди извършване огледа на обекта и остава при </w:t>
      </w:r>
      <w:r w:rsidRPr="008A56D9">
        <w:rPr>
          <w:b/>
          <w:bCs/>
          <w:sz w:val="24"/>
          <w:szCs w:val="24"/>
          <w:lang w:val="ru-RU"/>
        </w:rPr>
        <w:t>В</w:t>
      </w:r>
      <w:r w:rsidR="00E64BDB" w:rsidRPr="008A56D9">
        <w:rPr>
          <w:b/>
          <w:bCs/>
          <w:sz w:val="24"/>
          <w:szCs w:val="24"/>
          <w:lang w:val="ru-RU"/>
        </w:rPr>
        <w:t>ъзложителя</w:t>
      </w:r>
      <w:r w:rsidRPr="008A56D9">
        <w:rPr>
          <w:bCs/>
          <w:sz w:val="24"/>
          <w:szCs w:val="24"/>
          <w:lang w:val="ru-RU"/>
        </w:rPr>
        <w:t xml:space="preserve">. Вторият екземпляр се подписва от Управителя/Изп.директор на кандидата и го прилага в офертата си </w:t>
      </w:r>
      <w:r w:rsidRPr="008A56D9">
        <w:rPr>
          <w:sz w:val="24"/>
          <w:szCs w:val="24"/>
          <w:lang w:val="bg-BG"/>
        </w:rPr>
        <w:t xml:space="preserve">– </w:t>
      </w:r>
      <w:r w:rsidRPr="008A56D9">
        <w:rPr>
          <w:b/>
          <w:sz w:val="24"/>
          <w:szCs w:val="24"/>
          <w:lang w:val="bg-BG"/>
        </w:rPr>
        <w:t>Приложение №15</w:t>
      </w:r>
      <w:r w:rsidRPr="008A56D9">
        <w:rPr>
          <w:sz w:val="24"/>
          <w:szCs w:val="24"/>
          <w:lang w:val="bg-BG"/>
        </w:rPr>
        <w:t>.</w:t>
      </w:r>
    </w:p>
    <w:p w:rsidR="000C3F0C" w:rsidRPr="008A56D9" w:rsidRDefault="000C3F0C" w:rsidP="000C3F0C">
      <w:pPr>
        <w:pStyle w:val="BodyText"/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>Автореференция с описание на дейностите, които фирмата изпълнява.</w:t>
      </w:r>
    </w:p>
    <w:p w:rsidR="00AE0B58" w:rsidRPr="008A56D9" w:rsidRDefault="00AE0B58" w:rsidP="00AE0B58">
      <w:pPr>
        <w:pStyle w:val="BodyText"/>
        <w:spacing w:after="0"/>
        <w:ind w:left="142" w:firstLine="992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>12.</w:t>
      </w:r>
      <w:r w:rsidR="000C3F0C" w:rsidRPr="008A56D9">
        <w:rPr>
          <w:sz w:val="24"/>
          <w:szCs w:val="24"/>
          <w:lang w:val="ru-RU"/>
        </w:rPr>
        <w:t>Доказателства за технически опит, квалификация и възможности на кандидата със следните докум</w:t>
      </w:r>
      <w:r w:rsidR="00636897" w:rsidRPr="008A56D9">
        <w:rPr>
          <w:sz w:val="24"/>
          <w:szCs w:val="24"/>
          <w:lang w:val="ru-RU"/>
        </w:rPr>
        <w:t>енти:</w:t>
      </w:r>
    </w:p>
    <w:p w:rsidR="000C3F0C" w:rsidRPr="008A56D9" w:rsidRDefault="00AE0B58" w:rsidP="00AE0B58">
      <w:pPr>
        <w:pStyle w:val="BodyText"/>
        <w:spacing w:after="0"/>
        <w:ind w:left="142" w:firstLine="992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- </w:t>
      </w:r>
      <w:r w:rsidR="000C3F0C" w:rsidRPr="008A56D9">
        <w:rPr>
          <w:sz w:val="24"/>
          <w:szCs w:val="24"/>
          <w:lang w:val="ru-RU"/>
        </w:rPr>
        <w:t xml:space="preserve">Справка за фирмата към момента на подаване на офертата за наличния средносписъчен брой на работещите във фирмата /в т.ч. брой квалифициран работнически и </w:t>
      </w:r>
      <w:r w:rsidR="000C3F0C" w:rsidRPr="008A56D9">
        <w:rPr>
          <w:noProof/>
          <w:sz w:val="24"/>
          <w:szCs w:val="24"/>
          <w:lang w:val="ru-RU"/>
        </w:rPr>
        <w:t>ИТР</w:t>
      </w:r>
      <w:r w:rsidR="000C3F0C" w:rsidRPr="008A56D9">
        <w:rPr>
          <w:sz w:val="24"/>
          <w:szCs w:val="24"/>
          <w:lang w:val="ru-RU"/>
        </w:rPr>
        <w:t xml:space="preserve"> персонал/;</w:t>
      </w:r>
    </w:p>
    <w:p w:rsidR="000C3F0C" w:rsidRPr="008A56D9" w:rsidRDefault="00AE0B58" w:rsidP="00AE0B58">
      <w:pPr>
        <w:pStyle w:val="BodyText"/>
        <w:widowControl w:val="0"/>
        <w:suppressAutoHyphens/>
        <w:spacing w:after="0"/>
        <w:ind w:left="1276" w:hanging="142"/>
        <w:jc w:val="both"/>
        <w:rPr>
          <w:sz w:val="24"/>
          <w:szCs w:val="24"/>
        </w:rPr>
      </w:pPr>
      <w:r w:rsidRPr="008A56D9">
        <w:rPr>
          <w:sz w:val="24"/>
          <w:szCs w:val="24"/>
          <w:lang w:val="bg-BG"/>
        </w:rPr>
        <w:t xml:space="preserve">- </w:t>
      </w:r>
      <w:proofErr w:type="spellStart"/>
      <w:r w:rsidR="000C3F0C" w:rsidRPr="008A56D9">
        <w:rPr>
          <w:sz w:val="24"/>
          <w:szCs w:val="24"/>
        </w:rPr>
        <w:t>Справка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за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налична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собствена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строителна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механизация</w:t>
      </w:r>
      <w:proofErr w:type="spellEnd"/>
      <w:r w:rsidR="000C3F0C" w:rsidRPr="008A56D9">
        <w:rPr>
          <w:sz w:val="24"/>
          <w:szCs w:val="24"/>
        </w:rPr>
        <w:t xml:space="preserve"> и </w:t>
      </w:r>
      <w:proofErr w:type="spellStart"/>
      <w:r w:rsidR="000C3F0C" w:rsidRPr="008A56D9">
        <w:rPr>
          <w:sz w:val="24"/>
          <w:szCs w:val="24"/>
        </w:rPr>
        <w:t>автотранспорт</w:t>
      </w:r>
      <w:proofErr w:type="spellEnd"/>
      <w:r w:rsidR="000C3F0C" w:rsidRPr="008A56D9">
        <w:rPr>
          <w:sz w:val="24"/>
          <w:szCs w:val="24"/>
          <w:lang w:val="bg-BG"/>
        </w:rPr>
        <w:t>;</w:t>
      </w:r>
    </w:p>
    <w:p w:rsidR="00401F17" w:rsidRPr="008A56D9" w:rsidRDefault="00AE0B58" w:rsidP="00AE0B58">
      <w:pPr>
        <w:pStyle w:val="BodyText"/>
        <w:widowControl w:val="0"/>
        <w:suppressAutoHyphens/>
        <w:spacing w:after="0"/>
        <w:ind w:firstLine="1134"/>
        <w:jc w:val="both"/>
        <w:rPr>
          <w:sz w:val="24"/>
          <w:szCs w:val="24"/>
        </w:rPr>
      </w:pPr>
      <w:r w:rsidRPr="008A56D9">
        <w:rPr>
          <w:sz w:val="24"/>
          <w:szCs w:val="24"/>
          <w:lang w:val="ru-RU"/>
        </w:rPr>
        <w:t xml:space="preserve">- </w:t>
      </w:r>
      <w:r w:rsidR="000C3F0C" w:rsidRPr="008A56D9">
        <w:rPr>
          <w:sz w:val="24"/>
          <w:szCs w:val="24"/>
          <w:lang w:val="ru-RU"/>
        </w:rPr>
        <w:t>Удостоверения за членуване в браншови организации Удостоверение за регистрация от Централния професионален регистър на строителя.</w:t>
      </w:r>
    </w:p>
    <w:p w:rsidR="000C3F0C" w:rsidRPr="008A56D9" w:rsidRDefault="00AE0B58" w:rsidP="00AE0B58">
      <w:pPr>
        <w:pStyle w:val="BodyText"/>
        <w:widowControl w:val="0"/>
        <w:tabs>
          <w:tab w:val="num" w:pos="1843"/>
        </w:tabs>
        <w:suppressAutoHyphens/>
        <w:spacing w:after="0"/>
        <w:ind w:firstLine="1134"/>
        <w:jc w:val="both"/>
        <w:rPr>
          <w:sz w:val="24"/>
          <w:szCs w:val="24"/>
        </w:rPr>
      </w:pPr>
      <w:r w:rsidRPr="008A56D9">
        <w:rPr>
          <w:sz w:val="24"/>
          <w:szCs w:val="24"/>
          <w:lang w:val="bg-BG"/>
        </w:rPr>
        <w:t xml:space="preserve">- </w:t>
      </w:r>
      <w:proofErr w:type="spellStart"/>
      <w:r w:rsidR="000C3F0C" w:rsidRPr="008A56D9">
        <w:rPr>
          <w:sz w:val="24"/>
          <w:szCs w:val="24"/>
        </w:rPr>
        <w:t>Справка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за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изпълнени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обекти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от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b/>
          <w:sz w:val="24"/>
          <w:szCs w:val="24"/>
        </w:rPr>
        <w:t>подобен</w:t>
      </w:r>
      <w:proofErr w:type="spellEnd"/>
      <w:r w:rsidR="000C3F0C" w:rsidRPr="008A56D9">
        <w:rPr>
          <w:b/>
          <w:sz w:val="24"/>
          <w:szCs w:val="24"/>
        </w:rPr>
        <w:t xml:space="preserve"> </w:t>
      </w:r>
      <w:proofErr w:type="spellStart"/>
      <w:r w:rsidR="000C3F0C" w:rsidRPr="008A56D9">
        <w:rPr>
          <w:b/>
          <w:sz w:val="24"/>
          <w:szCs w:val="24"/>
        </w:rPr>
        <w:t>характер</w:t>
      </w:r>
      <w:proofErr w:type="spellEnd"/>
      <w:r w:rsidR="000C3F0C" w:rsidRPr="008A56D9">
        <w:rPr>
          <w:b/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през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последните</w:t>
      </w:r>
      <w:proofErr w:type="spellEnd"/>
      <w:r w:rsidR="000C3F0C" w:rsidRPr="008A56D9">
        <w:rPr>
          <w:sz w:val="24"/>
          <w:szCs w:val="24"/>
        </w:rPr>
        <w:t xml:space="preserve"> 3 /</w:t>
      </w:r>
      <w:proofErr w:type="spellStart"/>
      <w:r w:rsidR="000C3F0C" w:rsidRPr="008A56D9">
        <w:rPr>
          <w:sz w:val="24"/>
          <w:szCs w:val="24"/>
        </w:rPr>
        <w:t>три</w:t>
      </w:r>
      <w:proofErr w:type="spellEnd"/>
      <w:r w:rsidR="000C3F0C" w:rsidRPr="008A56D9">
        <w:rPr>
          <w:sz w:val="24"/>
          <w:szCs w:val="24"/>
        </w:rPr>
        <w:t xml:space="preserve">/ </w:t>
      </w:r>
      <w:proofErr w:type="spellStart"/>
      <w:r w:rsidR="000C3F0C" w:rsidRPr="008A56D9">
        <w:rPr>
          <w:sz w:val="24"/>
          <w:szCs w:val="24"/>
        </w:rPr>
        <w:lastRenderedPageBreak/>
        <w:t>години</w:t>
      </w:r>
      <w:proofErr w:type="spellEnd"/>
      <w:r w:rsidR="000C3F0C" w:rsidRPr="008A56D9">
        <w:rPr>
          <w:sz w:val="24"/>
          <w:szCs w:val="24"/>
        </w:rPr>
        <w:t xml:space="preserve"> с </w:t>
      </w:r>
      <w:proofErr w:type="spellStart"/>
      <w:r w:rsidR="000C3F0C" w:rsidRPr="008A56D9">
        <w:rPr>
          <w:sz w:val="24"/>
          <w:szCs w:val="24"/>
        </w:rPr>
        <w:t>пълно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описание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на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предмета</w:t>
      </w:r>
      <w:proofErr w:type="spellEnd"/>
      <w:r w:rsidR="000C3F0C" w:rsidRPr="008A56D9">
        <w:rPr>
          <w:sz w:val="24"/>
          <w:szCs w:val="24"/>
        </w:rPr>
        <w:t xml:space="preserve"> и </w:t>
      </w:r>
      <w:proofErr w:type="spellStart"/>
      <w:r w:rsidR="000C3F0C" w:rsidRPr="008A56D9">
        <w:rPr>
          <w:sz w:val="24"/>
          <w:szCs w:val="24"/>
        </w:rPr>
        <w:t>посочване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на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цена</w:t>
      </w:r>
      <w:proofErr w:type="spellEnd"/>
      <w:r w:rsidR="000C3F0C" w:rsidRPr="008A56D9">
        <w:rPr>
          <w:sz w:val="24"/>
          <w:szCs w:val="24"/>
        </w:rPr>
        <w:t xml:space="preserve">, </w:t>
      </w:r>
      <w:proofErr w:type="spellStart"/>
      <w:r w:rsidR="000C3F0C" w:rsidRPr="008A56D9">
        <w:rPr>
          <w:sz w:val="24"/>
          <w:szCs w:val="24"/>
        </w:rPr>
        <w:t>срок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на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изпълнение</w:t>
      </w:r>
      <w:proofErr w:type="spellEnd"/>
      <w:r w:rsidR="000C3F0C" w:rsidRPr="008A56D9">
        <w:rPr>
          <w:sz w:val="24"/>
          <w:szCs w:val="24"/>
        </w:rPr>
        <w:t xml:space="preserve"> и </w:t>
      </w:r>
      <w:proofErr w:type="spellStart"/>
      <w:r w:rsidR="000C3F0C" w:rsidRPr="008A56D9">
        <w:rPr>
          <w:sz w:val="24"/>
          <w:szCs w:val="24"/>
        </w:rPr>
        <w:t>данни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за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съответния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възложител</w:t>
      </w:r>
      <w:proofErr w:type="spellEnd"/>
      <w:r w:rsidR="000C3F0C" w:rsidRPr="008A56D9">
        <w:rPr>
          <w:sz w:val="24"/>
          <w:szCs w:val="24"/>
          <w:lang w:val="bg-BG"/>
        </w:rPr>
        <w:t>;</w:t>
      </w:r>
    </w:p>
    <w:p w:rsidR="000C3F0C" w:rsidRPr="008A56D9" w:rsidRDefault="00AE0B58" w:rsidP="00AE0B58">
      <w:pPr>
        <w:ind w:firstLine="1134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bg-BG"/>
        </w:rPr>
        <w:t xml:space="preserve">- </w:t>
      </w:r>
      <w:proofErr w:type="spellStart"/>
      <w:r w:rsidR="000C3F0C" w:rsidRPr="008A56D9">
        <w:rPr>
          <w:sz w:val="24"/>
          <w:szCs w:val="24"/>
        </w:rPr>
        <w:t>Референции</w:t>
      </w:r>
      <w:proofErr w:type="spellEnd"/>
      <w:r w:rsidR="000C3F0C" w:rsidRPr="008A56D9">
        <w:rPr>
          <w:sz w:val="24"/>
          <w:szCs w:val="24"/>
        </w:rPr>
        <w:t xml:space="preserve"> /</w:t>
      </w:r>
      <w:proofErr w:type="spellStart"/>
      <w:r w:rsidR="000C3F0C" w:rsidRPr="008A56D9">
        <w:rPr>
          <w:sz w:val="24"/>
          <w:szCs w:val="24"/>
        </w:rPr>
        <w:t>минимум</w:t>
      </w:r>
      <w:proofErr w:type="spellEnd"/>
      <w:r w:rsidR="000C3F0C" w:rsidRPr="008A56D9">
        <w:rPr>
          <w:sz w:val="24"/>
          <w:szCs w:val="24"/>
        </w:rPr>
        <w:t xml:space="preserve"> </w:t>
      </w:r>
      <w:r w:rsidR="000C3F0C" w:rsidRPr="008A56D9">
        <w:rPr>
          <w:b/>
          <w:sz w:val="24"/>
          <w:szCs w:val="24"/>
        </w:rPr>
        <w:t>3</w:t>
      </w:r>
      <w:r w:rsidR="000C3F0C" w:rsidRPr="008A56D9">
        <w:rPr>
          <w:sz w:val="24"/>
          <w:szCs w:val="24"/>
        </w:rPr>
        <w:t xml:space="preserve">бр/ </w:t>
      </w:r>
      <w:r w:rsidR="000C3F0C" w:rsidRPr="008A56D9">
        <w:rPr>
          <w:b/>
          <w:sz w:val="24"/>
          <w:szCs w:val="24"/>
          <w:lang w:val="bg-BG"/>
        </w:rPr>
        <w:t xml:space="preserve">за </w:t>
      </w:r>
      <w:proofErr w:type="spellStart"/>
      <w:r w:rsidR="000C3F0C" w:rsidRPr="008A56D9">
        <w:rPr>
          <w:b/>
          <w:sz w:val="24"/>
          <w:szCs w:val="24"/>
        </w:rPr>
        <w:t>обекти</w:t>
      </w:r>
      <w:proofErr w:type="spellEnd"/>
      <w:r w:rsidR="000C3F0C" w:rsidRPr="008A56D9">
        <w:rPr>
          <w:b/>
          <w:sz w:val="24"/>
          <w:szCs w:val="24"/>
        </w:rPr>
        <w:t xml:space="preserve"> </w:t>
      </w:r>
      <w:r w:rsidR="000C3F0C" w:rsidRPr="008A56D9">
        <w:rPr>
          <w:b/>
          <w:sz w:val="24"/>
          <w:szCs w:val="24"/>
          <w:lang w:val="bg-BG"/>
        </w:rPr>
        <w:t>с</w:t>
      </w:r>
      <w:r w:rsidR="000C3F0C" w:rsidRPr="008A56D9">
        <w:rPr>
          <w:b/>
          <w:sz w:val="24"/>
          <w:szCs w:val="24"/>
        </w:rPr>
        <w:t xml:space="preserve"> </w:t>
      </w:r>
      <w:r w:rsidR="000C3F0C" w:rsidRPr="008A56D9">
        <w:rPr>
          <w:b/>
          <w:sz w:val="24"/>
          <w:szCs w:val="24"/>
          <w:lang w:val="bg-BG"/>
        </w:rPr>
        <w:t>подобен характер</w:t>
      </w:r>
      <w:r w:rsidR="000C3F0C" w:rsidRPr="008A56D9">
        <w:rPr>
          <w:sz w:val="24"/>
          <w:szCs w:val="24"/>
        </w:rPr>
        <w:t xml:space="preserve"> </w:t>
      </w:r>
      <w:r w:rsidR="000C3F0C" w:rsidRPr="008A56D9">
        <w:rPr>
          <w:sz w:val="24"/>
          <w:szCs w:val="24"/>
          <w:lang w:val="bg-BG"/>
        </w:rPr>
        <w:t xml:space="preserve">за последните три години </w:t>
      </w:r>
      <w:r w:rsidR="000C3F0C" w:rsidRPr="008A56D9">
        <w:rPr>
          <w:sz w:val="24"/>
          <w:szCs w:val="24"/>
        </w:rPr>
        <w:t xml:space="preserve">и </w:t>
      </w:r>
      <w:proofErr w:type="spellStart"/>
      <w:r w:rsidR="000C3F0C" w:rsidRPr="008A56D9">
        <w:rPr>
          <w:sz w:val="24"/>
          <w:szCs w:val="24"/>
        </w:rPr>
        <w:t>референтен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лист</w:t>
      </w:r>
      <w:proofErr w:type="spellEnd"/>
      <w:r w:rsidR="000C3F0C" w:rsidRPr="008A56D9">
        <w:rPr>
          <w:sz w:val="24"/>
          <w:szCs w:val="24"/>
        </w:rPr>
        <w:t xml:space="preserve"> с </w:t>
      </w:r>
      <w:proofErr w:type="spellStart"/>
      <w:r w:rsidR="000C3F0C" w:rsidRPr="008A56D9">
        <w:rPr>
          <w:sz w:val="24"/>
          <w:szCs w:val="24"/>
        </w:rPr>
        <w:t>адреси</w:t>
      </w:r>
      <w:proofErr w:type="spellEnd"/>
      <w:r w:rsidR="000C3F0C" w:rsidRPr="008A56D9">
        <w:rPr>
          <w:sz w:val="24"/>
          <w:szCs w:val="24"/>
        </w:rPr>
        <w:t xml:space="preserve">, </w:t>
      </w:r>
      <w:proofErr w:type="spellStart"/>
      <w:r w:rsidR="000C3F0C" w:rsidRPr="008A56D9">
        <w:rPr>
          <w:sz w:val="24"/>
          <w:szCs w:val="24"/>
        </w:rPr>
        <w:t>телефонни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номера</w:t>
      </w:r>
      <w:proofErr w:type="spellEnd"/>
      <w:r w:rsidR="000C3F0C" w:rsidRPr="008A56D9">
        <w:rPr>
          <w:sz w:val="24"/>
          <w:szCs w:val="24"/>
        </w:rPr>
        <w:t xml:space="preserve"> и </w:t>
      </w:r>
      <w:proofErr w:type="spellStart"/>
      <w:r w:rsidR="000C3F0C" w:rsidRPr="008A56D9">
        <w:rPr>
          <w:sz w:val="24"/>
          <w:szCs w:val="24"/>
        </w:rPr>
        <w:t>лица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за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контакти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от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други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възложители</w:t>
      </w:r>
      <w:proofErr w:type="spellEnd"/>
      <w:r w:rsidR="000C3F0C" w:rsidRPr="008A56D9">
        <w:rPr>
          <w:sz w:val="24"/>
          <w:szCs w:val="24"/>
          <w:lang w:val="bg-BG"/>
        </w:rPr>
        <w:t>.</w:t>
      </w:r>
    </w:p>
    <w:p w:rsidR="000C3F0C" w:rsidRPr="008A56D9" w:rsidRDefault="00AE0B58" w:rsidP="00AE0B58">
      <w:pPr>
        <w:pStyle w:val="BodyText"/>
        <w:spacing w:after="0"/>
        <w:ind w:left="1134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>13.</w:t>
      </w:r>
      <w:r w:rsidR="000C3F0C" w:rsidRPr="008A56D9">
        <w:rPr>
          <w:sz w:val="24"/>
          <w:szCs w:val="24"/>
          <w:lang w:val="ru-RU"/>
        </w:rPr>
        <w:t xml:space="preserve">Удостоверение за актуалното състояние на фирмата. </w:t>
      </w:r>
    </w:p>
    <w:p w:rsidR="000C3F0C" w:rsidRPr="008A56D9" w:rsidRDefault="00AE0B58" w:rsidP="00AE0B58">
      <w:pPr>
        <w:pStyle w:val="BodyText"/>
        <w:spacing w:after="0"/>
        <w:ind w:firstLine="1134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>14.</w:t>
      </w:r>
      <w:r w:rsidR="000C3F0C" w:rsidRPr="008A56D9">
        <w:rPr>
          <w:sz w:val="24"/>
          <w:szCs w:val="24"/>
          <w:lang w:val="ru-RU"/>
        </w:rPr>
        <w:t xml:space="preserve"> Финансов отчет одитиран от експерт счетоводител за изминалата финансова година, както и текущ междинен финансов отчет към последното тримесечие.</w:t>
      </w:r>
    </w:p>
    <w:p w:rsidR="000C3F0C" w:rsidRPr="008A56D9" w:rsidRDefault="00AE0B58" w:rsidP="00636897">
      <w:pPr>
        <w:pStyle w:val="BodyText"/>
        <w:spacing w:after="0"/>
        <w:ind w:firstLine="709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>15.</w:t>
      </w:r>
      <w:r w:rsidR="000C3F0C" w:rsidRPr="008A56D9">
        <w:rPr>
          <w:sz w:val="24"/>
          <w:szCs w:val="24"/>
          <w:lang w:val="ru-RU"/>
        </w:rPr>
        <w:t>Копие от документ за застраховка за професионална отговорност по реда на чл. 171 ЗУТ.</w:t>
      </w:r>
    </w:p>
    <w:p w:rsidR="000C3F0C" w:rsidRPr="008A56D9" w:rsidRDefault="00AE0B58" w:rsidP="00636897">
      <w:pPr>
        <w:pStyle w:val="BodyText"/>
        <w:spacing w:after="0"/>
        <w:ind w:firstLine="709"/>
        <w:rPr>
          <w:sz w:val="24"/>
          <w:szCs w:val="24"/>
        </w:rPr>
      </w:pPr>
      <w:r w:rsidRPr="008A56D9">
        <w:rPr>
          <w:sz w:val="24"/>
          <w:szCs w:val="24"/>
          <w:lang w:val="bg-BG"/>
        </w:rPr>
        <w:t>16.</w:t>
      </w:r>
      <w:proofErr w:type="spellStart"/>
      <w:r w:rsidR="000C3F0C" w:rsidRPr="008A56D9">
        <w:rPr>
          <w:sz w:val="24"/>
          <w:szCs w:val="24"/>
        </w:rPr>
        <w:t>Копие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от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документ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за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наличие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на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системи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за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контрол</w:t>
      </w:r>
      <w:proofErr w:type="spellEnd"/>
      <w:r w:rsidR="000C3F0C" w:rsidRPr="008A56D9">
        <w:rPr>
          <w:sz w:val="24"/>
          <w:szCs w:val="24"/>
        </w:rPr>
        <w:t>:</w:t>
      </w:r>
      <w:r w:rsidR="000C3F0C" w:rsidRPr="008A56D9">
        <w:rPr>
          <w:sz w:val="24"/>
          <w:szCs w:val="24"/>
          <w:lang w:val="bg-BG"/>
        </w:rPr>
        <w:t xml:space="preserve"> Обхвата на сертификацията трябва да съответства на предмета на поръчката.</w:t>
      </w:r>
    </w:p>
    <w:p w:rsidR="000C3F0C" w:rsidRPr="008A56D9" w:rsidRDefault="00D936B6" w:rsidP="00D936B6">
      <w:pPr>
        <w:pStyle w:val="BodyText"/>
        <w:spacing w:after="0"/>
        <w:ind w:firstLine="709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>17.</w:t>
      </w:r>
      <w:r w:rsidR="000C3F0C" w:rsidRPr="008A56D9">
        <w:rPr>
          <w:sz w:val="24"/>
          <w:szCs w:val="24"/>
          <w:lang w:val="ru-RU"/>
        </w:rPr>
        <w:t xml:space="preserve"> Изисквания за съдействие от страна на </w:t>
      </w:r>
      <w:r w:rsidR="000C3F0C" w:rsidRPr="008A56D9">
        <w:rPr>
          <w:b/>
          <w:sz w:val="24"/>
          <w:szCs w:val="24"/>
          <w:lang w:val="ru-RU"/>
        </w:rPr>
        <w:t>Възложителя</w:t>
      </w:r>
      <w:r w:rsidR="000C3F0C" w:rsidRPr="008A56D9">
        <w:rPr>
          <w:sz w:val="24"/>
          <w:szCs w:val="24"/>
          <w:lang w:val="ru-RU"/>
        </w:rPr>
        <w:t xml:space="preserve"> и условия за изпълнение на задачата. /ако няма се декларира/.</w:t>
      </w:r>
    </w:p>
    <w:p w:rsidR="00361555" w:rsidRDefault="00361555" w:rsidP="00D936B6">
      <w:pPr>
        <w:pStyle w:val="BodyText"/>
        <w:spacing w:after="0"/>
        <w:ind w:firstLine="709"/>
        <w:jc w:val="both"/>
        <w:rPr>
          <w:sz w:val="24"/>
          <w:szCs w:val="24"/>
          <w:lang w:val="ru-RU"/>
        </w:rPr>
      </w:pPr>
    </w:p>
    <w:p w:rsidR="008A56D9" w:rsidRPr="008A56D9" w:rsidRDefault="008A56D9" w:rsidP="00D936B6">
      <w:pPr>
        <w:pStyle w:val="BodyText"/>
        <w:spacing w:after="0"/>
        <w:ind w:firstLine="709"/>
        <w:jc w:val="both"/>
        <w:rPr>
          <w:sz w:val="24"/>
          <w:szCs w:val="24"/>
          <w:lang w:val="ru-RU"/>
        </w:rPr>
      </w:pPr>
    </w:p>
    <w:p w:rsidR="000C3F0C" w:rsidRPr="008A56D9" w:rsidRDefault="000C3F0C" w:rsidP="000C3F0C">
      <w:pPr>
        <w:ind w:left="709"/>
        <w:jc w:val="both"/>
        <w:outlineLvl w:val="0"/>
        <w:rPr>
          <w:b/>
          <w:sz w:val="24"/>
          <w:szCs w:val="24"/>
          <w:lang w:val="bg-BG"/>
        </w:rPr>
      </w:pPr>
      <w:r w:rsidRPr="008A56D9">
        <w:rPr>
          <w:b/>
          <w:sz w:val="24"/>
          <w:szCs w:val="24"/>
          <w:lang w:val="bg-BG"/>
        </w:rPr>
        <w:t>4.3. Важни услови</w:t>
      </w:r>
      <w:r w:rsidR="00E64BDB" w:rsidRPr="008A56D9">
        <w:rPr>
          <w:b/>
          <w:sz w:val="24"/>
          <w:szCs w:val="24"/>
          <w:lang w:val="bg-BG"/>
        </w:rPr>
        <w:t>я</w:t>
      </w:r>
      <w:r w:rsidRPr="008A56D9">
        <w:rPr>
          <w:b/>
          <w:sz w:val="24"/>
          <w:szCs w:val="24"/>
          <w:lang w:val="bg-BG"/>
        </w:rPr>
        <w:t xml:space="preserve"> за участниците:</w:t>
      </w:r>
    </w:p>
    <w:p w:rsidR="00D70A23" w:rsidRPr="008A56D9" w:rsidRDefault="00361555" w:rsidP="00361555">
      <w:pPr>
        <w:pStyle w:val="BodyText"/>
        <w:spacing w:after="0"/>
        <w:jc w:val="both"/>
        <w:rPr>
          <w:sz w:val="24"/>
          <w:szCs w:val="24"/>
        </w:rPr>
      </w:pPr>
      <w:r w:rsidRPr="008A56D9">
        <w:rPr>
          <w:sz w:val="24"/>
          <w:szCs w:val="24"/>
          <w:lang w:val="bg-BG"/>
        </w:rPr>
        <w:t xml:space="preserve">            - </w:t>
      </w:r>
      <w:proofErr w:type="spellStart"/>
      <w:r w:rsidR="000C3F0C" w:rsidRPr="008A56D9">
        <w:rPr>
          <w:sz w:val="24"/>
          <w:szCs w:val="24"/>
        </w:rPr>
        <w:t>При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непредставяне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на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който</w:t>
      </w:r>
      <w:proofErr w:type="spellEnd"/>
      <w:r w:rsidR="000C3F0C" w:rsidRPr="008A56D9">
        <w:rPr>
          <w:sz w:val="24"/>
          <w:szCs w:val="24"/>
        </w:rPr>
        <w:t xml:space="preserve"> и </w:t>
      </w:r>
      <w:proofErr w:type="spellStart"/>
      <w:r w:rsidR="000C3F0C" w:rsidRPr="008A56D9">
        <w:rPr>
          <w:sz w:val="24"/>
          <w:szCs w:val="24"/>
        </w:rPr>
        <w:t>да</w:t>
      </w:r>
      <w:proofErr w:type="spellEnd"/>
      <w:r w:rsidR="000C3F0C" w:rsidRPr="008A56D9">
        <w:rPr>
          <w:sz w:val="24"/>
          <w:szCs w:val="24"/>
        </w:rPr>
        <w:t xml:space="preserve"> е </w:t>
      </w:r>
      <w:proofErr w:type="spellStart"/>
      <w:r w:rsidR="000C3F0C" w:rsidRPr="008A56D9">
        <w:rPr>
          <w:sz w:val="24"/>
          <w:szCs w:val="24"/>
        </w:rPr>
        <w:t>от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указаните</w:t>
      </w:r>
      <w:proofErr w:type="spellEnd"/>
      <w:r w:rsidR="000C3F0C" w:rsidRPr="008A56D9">
        <w:rPr>
          <w:sz w:val="24"/>
          <w:szCs w:val="24"/>
        </w:rPr>
        <w:t xml:space="preserve"> в </w:t>
      </w:r>
      <w:r w:rsidR="000C3F0C" w:rsidRPr="008A56D9">
        <w:rPr>
          <w:b/>
          <w:sz w:val="24"/>
          <w:szCs w:val="24"/>
          <w:lang w:val="bg-BG"/>
        </w:rPr>
        <w:t>т.4.1 и 4.2</w:t>
      </w:r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документи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или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при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непопълване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на</w:t>
      </w:r>
      <w:proofErr w:type="spellEnd"/>
      <w:r w:rsidR="000C3F0C" w:rsidRPr="008A56D9">
        <w:rPr>
          <w:sz w:val="24"/>
          <w:szCs w:val="24"/>
          <w:lang w:val="bg-BG"/>
        </w:rPr>
        <w:t>,</w:t>
      </w:r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което</w:t>
      </w:r>
      <w:proofErr w:type="spellEnd"/>
      <w:r w:rsidR="000C3F0C" w:rsidRPr="008A56D9">
        <w:rPr>
          <w:sz w:val="24"/>
          <w:szCs w:val="24"/>
        </w:rPr>
        <w:t xml:space="preserve"> и </w:t>
      </w:r>
      <w:proofErr w:type="spellStart"/>
      <w:r w:rsidR="000C3F0C" w:rsidRPr="008A56D9">
        <w:rPr>
          <w:sz w:val="24"/>
          <w:szCs w:val="24"/>
        </w:rPr>
        <w:t>да</w:t>
      </w:r>
      <w:proofErr w:type="spellEnd"/>
      <w:r w:rsidR="000C3F0C" w:rsidRPr="008A56D9">
        <w:rPr>
          <w:sz w:val="24"/>
          <w:szCs w:val="24"/>
        </w:rPr>
        <w:t xml:space="preserve"> е </w:t>
      </w:r>
      <w:proofErr w:type="spellStart"/>
      <w:r w:rsidR="000C3F0C" w:rsidRPr="008A56D9">
        <w:rPr>
          <w:sz w:val="24"/>
          <w:szCs w:val="24"/>
        </w:rPr>
        <w:t>от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приложенията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по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образец</w:t>
      </w:r>
      <w:proofErr w:type="spellEnd"/>
      <w:r w:rsidR="000C3F0C" w:rsidRPr="008A56D9">
        <w:rPr>
          <w:sz w:val="24"/>
          <w:szCs w:val="24"/>
        </w:rPr>
        <w:t xml:space="preserve"> с </w:t>
      </w:r>
      <w:proofErr w:type="spellStart"/>
      <w:r w:rsidR="000C3F0C" w:rsidRPr="008A56D9">
        <w:rPr>
          <w:sz w:val="24"/>
          <w:szCs w:val="24"/>
        </w:rPr>
        <w:t>указания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за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попълване</w:t>
      </w:r>
      <w:proofErr w:type="spellEnd"/>
      <w:r w:rsidR="000C3F0C" w:rsidRPr="008A56D9">
        <w:rPr>
          <w:sz w:val="24"/>
          <w:szCs w:val="24"/>
        </w:rPr>
        <w:t xml:space="preserve">, </w:t>
      </w:r>
      <w:proofErr w:type="spellStart"/>
      <w:r w:rsidR="000C3F0C" w:rsidRPr="008A56D9">
        <w:rPr>
          <w:sz w:val="24"/>
          <w:szCs w:val="24"/>
        </w:rPr>
        <w:t>съответният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участник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ще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бъде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декласиран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от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по-нататъшно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участие</w:t>
      </w:r>
      <w:proofErr w:type="spellEnd"/>
      <w:r w:rsidR="000C3F0C" w:rsidRPr="008A56D9">
        <w:rPr>
          <w:sz w:val="24"/>
          <w:szCs w:val="24"/>
        </w:rPr>
        <w:t xml:space="preserve"> в </w:t>
      </w:r>
      <w:proofErr w:type="spellStart"/>
      <w:r w:rsidR="000C3F0C" w:rsidRPr="008A56D9">
        <w:rPr>
          <w:sz w:val="24"/>
          <w:szCs w:val="24"/>
        </w:rPr>
        <w:t>процедурата</w:t>
      </w:r>
      <w:proofErr w:type="spellEnd"/>
      <w:r w:rsidR="000C3F0C" w:rsidRPr="008A56D9">
        <w:rPr>
          <w:sz w:val="24"/>
          <w:szCs w:val="24"/>
        </w:rPr>
        <w:t>.</w:t>
      </w:r>
    </w:p>
    <w:p w:rsidR="00D70A23" w:rsidRPr="008A56D9" w:rsidRDefault="00361555" w:rsidP="00361555">
      <w:pPr>
        <w:pStyle w:val="BodyText"/>
        <w:spacing w:after="0"/>
        <w:jc w:val="both"/>
        <w:rPr>
          <w:b/>
          <w:sz w:val="24"/>
          <w:szCs w:val="24"/>
          <w:u w:val="single"/>
        </w:rPr>
      </w:pPr>
      <w:r w:rsidRPr="008A56D9">
        <w:rPr>
          <w:sz w:val="24"/>
          <w:szCs w:val="24"/>
          <w:lang w:val="bg-BG"/>
        </w:rPr>
        <w:t xml:space="preserve">            - </w:t>
      </w:r>
      <w:proofErr w:type="spellStart"/>
      <w:r w:rsidR="000C3F0C" w:rsidRPr="008A56D9">
        <w:rPr>
          <w:sz w:val="24"/>
          <w:szCs w:val="24"/>
        </w:rPr>
        <w:t>Всички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описани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документи</w:t>
      </w:r>
      <w:proofErr w:type="spellEnd"/>
      <w:r w:rsidR="000C3F0C" w:rsidRPr="008A56D9">
        <w:rPr>
          <w:sz w:val="24"/>
          <w:szCs w:val="24"/>
        </w:rPr>
        <w:t xml:space="preserve"> в </w:t>
      </w:r>
      <w:r w:rsidR="000C3F0C" w:rsidRPr="008A56D9">
        <w:rPr>
          <w:b/>
          <w:sz w:val="24"/>
          <w:szCs w:val="24"/>
        </w:rPr>
        <w:t>т.4.1</w:t>
      </w:r>
      <w:r w:rsidR="00D70A23" w:rsidRPr="008A56D9">
        <w:rPr>
          <w:b/>
          <w:sz w:val="24"/>
          <w:szCs w:val="24"/>
          <w:lang w:val="en-US"/>
        </w:rPr>
        <w:t>(</w:t>
      </w:r>
      <w:r w:rsidR="00D70A23" w:rsidRPr="008A56D9">
        <w:rPr>
          <w:b/>
          <w:sz w:val="24"/>
          <w:szCs w:val="24"/>
          <w:lang w:val="bg-BG"/>
        </w:rPr>
        <w:t>финансова част</w:t>
      </w:r>
      <w:r w:rsidR="00D70A23" w:rsidRPr="008A56D9">
        <w:rPr>
          <w:b/>
          <w:sz w:val="24"/>
          <w:szCs w:val="24"/>
          <w:lang w:val="en-US"/>
        </w:rPr>
        <w:t>)</w:t>
      </w:r>
      <w:r w:rsidR="000C3F0C" w:rsidRPr="008A56D9">
        <w:rPr>
          <w:sz w:val="24"/>
          <w:szCs w:val="24"/>
        </w:rPr>
        <w:t xml:space="preserve"> и </w:t>
      </w:r>
      <w:r w:rsidR="000C3F0C" w:rsidRPr="008A56D9">
        <w:rPr>
          <w:b/>
          <w:sz w:val="24"/>
          <w:szCs w:val="24"/>
        </w:rPr>
        <w:t xml:space="preserve">т.4.2 </w:t>
      </w:r>
      <w:r w:rsidR="00D70A23" w:rsidRPr="008A56D9">
        <w:rPr>
          <w:b/>
          <w:sz w:val="24"/>
          <w:szCs w:val="24"/>
        </w:rPr>
        <w:t>(</w:t>
      </w:r>
      <w:r w:rsidR="00D70A23" w:rsidRPr="008A56D9">
        <w:rPr>
          <w:b/>
          <w:sz w:val="24"/>
          <w:szCs w:val="24"/>
          <w:lang w:val="bg-BG"/>
        </w:rPr>
        <w:t>техническа</w:t>
      </w:r>
      <w:r w:rsidR="00D70A23" w:rsidRPr="008A56D9">
        <w:rPr>
          <w:sz w:val="24"/>
          <w:szCs w:val="24"/>
          <w:lang w:val="bg-BG"/>
        </w:rPr>
        <w:t xml:space="preserve"> </w:t>
      </w:r>
      <w:r w:rsidR="00D70A23" w:rsidRPr="008A56D9">
        <w:rPr>
          <w:b/>
          <w:sz w:val="24"/>
          <w:szCs w:val="24"/>
          <w:lang w:val="bg-BG"/>
        </w:rPr>
        <w:t>част</w:t>
      </w:r>
      <w:r w:rsidR="00D70A23" w:rsidRPr="008A56D9">
        <w:rPr>
          <w:b/>
          <w:sz w:val="24"/>
          <w:szCs w:val="24"/>
        </w:rPr>
        <w:t>)</w:t>
      </w:r>
      <w:r w:rsidR="00D70A23" w:rsidRPr="008A56D9">
        <w:rPr>
          <w:sz w:val="24"/>
          <w:szCs w:val="24"/>
          <w:lang w:val="bg-BG"/>
        </w:rPr>
        <w:t xml:space="preserve"> </w:t>
      </w:r>
      <w:proofErr w:type="spellStart"/>
      <w:r w:rsidR="00D70A23" w:rsidRPr="008A56D9">
        <w:rPr>
          <w:b/>
          <w:sz w:val="24"/>
          <w:szCs w:val="24"/>
          <w:u w:val="single"/>
        </w:rPr>
        <w:t>се</w:t>
      </w:r>
      <w:proofErr w:type="spellEnd"/>
      <w:r w:rsidR="00D70A23" w:rsidRPr="008A56D9">
        <w:rPr>
          <w:b/>
          <w:sz w:val="24"/>
          <w:szCs w:val="24"/>
          <w:u w:val="single"/>
        </w:rPr>
        <w:t xml:space="preserve"> </w:t>
      </w:r>
      <w:proofErr w:type="spellStart"/>
      <w:r w:rsidR="00D70A23" w:rsidRPr="008A56D9">
        <w:rPr>
          <w:b/>
          <w:sz w:val="24"/>
          <w:szCs w:val="24"/>
          <w:u w:val="single"/>
        </w:rPr>
        <w:t>поставят</w:t>
      </w:r>
      <w:proofErr w:type="spellEnd"/>
      <w:r w:rsidR="00D70A23" w:rsidRPr="008A56D9">
        <w:rPr>
          <w:b/>
          <w:sz w:val="24"/>
          <w:szCs w:val="24"/>
          <w:u w:val="single"/>
        </w:rPr>
        <w:t xml:space="preserve"> в </w:t>
      </w:r>
      <w:proofErr w:type="spellStart"/>
      <w:r w:rsidR="00D70A23" w:rsidRPr="008A56D9">
        <w:rPr>
          <w:b/>
          <w:sz w:val="24"/>
          <w:szCs w:val="24"/>
          <w:u w:val="single"/>
        </w:rPr>
        <w:t>два</w:t>
      </w:r>
      <w:proofErr w:type="spellEnd"/>
      <w:r w:rsidR="00D70A23" w:rsidRPr="008A56D9">
        <w:rPr>
          <w:b/>
          <w:sz w:val="24"/>
          <w:szCs w:val="24"/>
          <w:u w:val="single"/>
        </w:rPr>
        <w:t xml:space="preserve"> </w:t>
      </w:r>
      <w:proofErr w:type="spellStart"/>
      <w:r w:rsidR="00D70A23" w:rsidRPr="008A56D9">
        <w:rPr>
          <w:b/>
          <w:sz w:val="24"/>
          <w:szCs w:val="24"/>
          <w:u w:val="single"/>
        </w:rPr>
        <w:t>отделни</w:t>
      </w:r>
      <w:proofErr w:type="spellEnd"/>
      <w:r w:rsidR="00D70A23" w:rsidRPr="008A56D9">
        <w:rPr>
          <w:b/>
          <w:sz w:val="24"/>
          <w:szCs w:val="24"/>
          <w:u w:val="single"/>
        </w:rPr>
        <w:t xml:space="preserve"> </w:t>
      </w:r>
      <w:proofErr w:type="spellStart"/>
      <w:r w:rsidR="00D70A23" w:rsidRPr="008A56D9">
        <w:rPr>
          <w:b/>
          <w:sz w:val="24"/>
          <w:szCs w:val="24"/>
          <w:u w:val="single"/>
        </w:rPr>
        <w:t>по-малки</w:t>
      </w:r>
      <w:proofErr w:type="spellEnd"/>
      <w:r w:rsidR="00D70A23" w:rsidRPr="008A56D9">
        <w:rPr>
          <w:b/>
          <w:sz w:val="24"/>
          <w:szCs w:val="24"/>
          <w:u w:val="single"/>
        </w:rPr>
        <w:t xml:space="preserve"> </w:t>
      </w:r>
      <w:proofErr w:type="spellStart"/>
      <w:r w:rsidR="00D70A23" w:rsidRPr="008A56D9">
        <w:rPr>
          <w:b/>
          <w:sz w:val="24"/>
          <w:szCs w:val="24"/>
          <w:u w:val="single"/>
        </w:rPr>
        <w:t>непрозрачни</w:t>
      </w:r>
      <w:proofErr w:type="spellEnd"/>
      <w:r w:rsidR="00D70A23" w:rsidRPr="008A56D9">
        <w:rPr>
          <w:b/>
          <w:sz w:val="24"/>
          <w:szCs w:val="24"/>
          <w:u w:val="single"/>
        </w:rPr>
        <w:t xml:space="preserve"> </w:t>
      </w:r>
      <w:proofErr w:type="spellStart"/>
      <w:r w:rsidR="00D70A23" w:rsidRPr="008A56D9">
        <w:rPr>
          <w:b/>
          <w:sz w:val="24"/>
          <w:szCs w:val="24"/>
          <w:u w:val="single"/>
        </w:rPr>
        <w:t>плика</w:t>
      </w:r>
      <w:proofErr w:type="spellEnd"/>
      <w:r w:rsidR="00D70A23" w:rsidRPr="008A56D9">
        <w:rPr>
          <w:b/>
          <w:sz w:val="24"/>
          <w:szCs w:val="24"/>
          <w:u w:val="single"/>
        </w:rPr>
        <w:t xml:space="preserve">, </w:t>
      </w:r>
      <w:proofErr w:type="spellStart"/>
      <w:r w:rsidR="00D70A23" w:rsidRPr="008A56D9">
        <w:rPr>
          <w:b/>
          <w:sz w:val="24"/>
          <w:szCs w:val="24"/>
          <w:u w:val="single"/>
        </w:rPr>
        <w:t>които</w:t>
      </w:r>
      <w:proofErr w:type="spellEnd"/>
      <w:r w:rsidR="00D70A23" w:rsidRPr="008A56D9">
        <w:rPr>
          <w:b/>
          <w:sz w:val="24"/>
          <w:szCs w:val="24"/>
          <w:u w:val="single"/>
        </w:rPr>
        <w:t xml:space="preserve"> </w:t>
      </w:r>
      <w:proofErr w:type="spellStart"/>
      <w:r w:rsidR="00D70A23" w:rsidRPr="008A56D9">
        <w:rPr>
          <w:b/>
          <w:sz w:val="24"/>
          <w:szCs w:val="24"/>
          <w:u w:val="single"/>
        </w:rPr>
        <w:t>от</w:t>
      </w:r>
      <w:proofErr w:type="spellEnd"/>
      <w:r w:rsidR="00D70A23" w:rsidRPr="008A56D9">
        <w:rPr>
          <w:b/>
          <w:sz w:val="24"/>
          <w:szCs w:val="24"/>
          <w:u w:val="single"/>
        </w:rPr>
        <w:t xml:space="preserve"> </w:t>
      </w:r>
      <w:proofErr w:type="spellStart"/>
      <w:r w:rsidR="00D70A23" w:rsidRPr="008A56D9">
        <w:rPr>
          <w:b/>
          <w:sz w:val="24"/>
          <w:szCs w:val="24"/>
          <w:u w:val="single"/>
        </w:rPr>
        <w:t>своя</w:t>
      </w:r>
      <w:proofErr w:type="spellEnd"/>
      <w:r w:rsidR="00D70A23" w:rsidRPr="008A56D9">
        <w:rPr>
          <w:b/>
          <w:sz w:val="24"/>
          <w:szCs w:val="24"/>
          <w:u w:val="single"/>
        </w:rPr>
        <w:t xml:space="preserve"> </w:t>
      </w:r>
      <w:proofErr w:type="spellStart"/>
      <w:r w:rsidR="00D70A23" w:rsidRPr="008A56D9">
        <w:rPr>
          <w:b/>
          <w:sz w:val="24"/>
          <w:szCs w:val="24"/>
          <w:u w:val="single"/>
        </w:rPr>
        <w:t>страна</w:t>
      </w:r>
      <w:proofErr w:type="spellEnd"/>
      <w:r w:rsidR="00D70A23" w:rsidRPr="008A56D9">
        <w:rPr>
          <w:b/>
          <w:sz w:val="24"/>
          <w:szCs w:val="24"/>
          <w:u w:val="single"/>
        </w:rPr>
        <w:t xml:space="preserve"> </w:t>
      </w:r>
      <w:proofErr w:type="spellStart"/>
      <w:r w:rsidR="00D70A23" w:rsidRPr="008A56D9">
        <w:rPr>
          <w:b/>
          <w:sz w:val="24"/>
          <w:szCs w:val="24"/>
          <w:u w:val="single"/>
        </w:rPr>
        <w:t>се</w:t>
      </w:r>
      <w:proofErr w:type="spellEnd"/>
      <w:r w:rsidR="00D70A23" w:rsidRPr="008A56D9">
        <w:rPr>
          <w:b/>
          <w:sz w:val="24"/>
          <w:szCs w:val="24"/>
          <w:u w:val="single"/>
        </w:rPr>
        <w:t xml:space="preserve"> </w:t>
      </w:r>
      <w:proofErr w:type="spellStart"/>
      <w:r w:rsidR="00D70A23" w:rsidRPr="008A56D9">
        <w:rPr>
          <w:b/>
          <w:sz w:val="24"/>
          <w:szCs w:val="24"/>
          <w:u w:val="single"/>
        </w:rPr>
        <w:t>поставят</w:t>
      </w:r>
      <w:proofErr w:type="spellEnd"/>
      <w:r w:rsidR="00D70A23" w:rsidRPr="008A56D9">
        <w:rPr>
          <w:b/>
          <w:sz w:val="24"/>
          <w:szCs w:val="24"/>
          <w:u w:val="single"/>
        </w:rPr>
        <w:t xml:space="preserve"> в </w:t>
      </w:r>
      <w:proofErr w:type="spellStart"/>
      <w:r w:rsidR="00D70A23" w:rsidRPr="008A56D9">
        <w:rPr>
          <w:b/>
          <w:sz w:val="24"/>
          <w:szCs w:val="24"/>
          <w:u w:val="single"/>
        </w:rPr>
        <w:t>общ</w:t>
      </w:r>
      <w:proofErr w:type="spellEnd"/>
      <w:r w:rsidR="00D70A23" w:rsidRPr="008A56D9">
        <w:rPr>
          <w:b/>
          <w:sz w:val="24"/>
          <w:szCs w:val="24"/>
          <w:u w:val="single"/>
        </w:rPr>
        <w:t xml:space="preserve"> </w:t>
      </w:r>
      <w:proofErr w:type="spellStart"/>
      <w:r w:rsidR="00D70A23" w:rsidRPr="008A56D9">
        <w:rPr>
          <w:b/>
          <w:sz w:val="24"/>
          <w:szCs w:val="24"/>
          <w:u w:val="single"/>
        </w:rPr>
        <w:t>голям</w:t>
      </w:r>
      <w:proofErr w:type="spellEnd"/>
      <w:r w:rsidR="00D70A23" w:rsidRPr="008A56D9">
        <w:rPr>
          <w:b/>
          <w:sz w:val="24"/>
          <w:szCs w:val="24"/>
          <w:u w:val="single"/>
        </w:rPr>
        <w:t xml:space="preserve"> </w:t>
      </w:r>
      <w:proofErr w:type="spellStart"/>
      <w:r w:rsidR="00D70A23" w:rsidRPr="008A56D9">
        <w:rPr>
          <w:b/>
          <w:sz w:val="24"/>
          <w:szCs w:val="24"/>
          <w:u w:val="single"/>
        </w:rPr>
        <w:t>непрозрачен</w:t>
      </w:r>
      <w:proofErr w:type="spellEnd"/>
      <w:r w:rsidR="00D70A23" w:rsidRPr="008A56D9">
        <w:rPr>
          <w:b/>
          <w:sz w:val="24"/>
          <w:szCs w:val="24"/>
          <w:u w:val="single"/>
        </w:rPr>
        <w:t xml:space="preserve"> </w:t>
      </w:r>
      <w:proofErr w:type="spellStart"/>
      <w:r w:rsidR="00D70A23" w:rsidRPr="008A56D9">
        <w:rPr>
          <w:b/>
          <w:sz w:val="24"/>
          <w:szCs w:val="24"/>
          <w:u w:val="single"/>
        </w:rPr>
        <w:t>плик</w:t>
      </w:r>
      <w:proofErr w:type="spellEnd"/>
      <w:r w:rsidR="00D70A23" w:rsidRPr="008A56D9">
        <w:rPr>
          <w:b/>
          <w:sz w:val="24"/>
          <w:szCs w:val="24"/>
          <w:u w:val="single"/>
        </w:rPr>
        <w:t>.</w:t>
      </w:r>
    </w:p>
    <w:p w:rsidR="000C3F0C" w:rsidRPr="008A56D9" w:rsidRDefault="00361555" w:rsidP="00361555">
      <w:pPr>
        <w:jc w:val="both"/>
        <w:rPr>
          <w:b/>
          <w:sz w:val="24"/>
          <w:szCs w:val="24"/>
        </w:rPr>
      </w:pPr>
      <w:r w:rsidRPr="008A56D9">
        <w:rPr>
          <w:sz w:val="24"/>
          <w:szCs w:val="24"/>
          <w:lang w:val="bg-BG"/>
        </w:rPr>
        <w:t xml:space="preserve">            - </w:t>
      </w:r>
      <w:proofErr w:type="spellStart"/>
      <w:r w:rsidR="000C3F0C" w:rsidRPr="008A56D9">
        <w:rPr>
          <w:sz w:val="24"/>
          <w:szCs w:val="24"/>
        </w:rPr>
        <w:t>Попълнените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приложения</w:t>
      </w:r>
      <w:proofErr w:type="spellEnd"/>
      <w:r w:rsidR="000C3F0C" w:rsidRPr="008A56D9">
        <w:rPr>
          <w:sz w:val="24"/>
          <w:szCs w:val="24"/>
        </w:rPr>
        <w:t xml:space="preserve"> </w:t>
      </w:r>
      <w:r w:rsidR="000C3F0C" w:rsidRPr="008A56D9">
        <w:rPr>
          <w:b/>
          <w:sz w:val="24"/>
          <w:szCs w:val="24"/>
        </w:rPr>
        <w:t>№1</w:t>
      </w:r>
      <w:r w:rsidR="000C3F0C" w:rsidRPr="008A56D9">
        <w:rPr>
          <w:sz w:val="24"/>
          <w:szCs w:val="24"/>
        </w:rPr>
        <w:t xml:space="preserve"> и </w:t>
      </w:r>
      <w:r w:rsidR="000C3F0C" w:rsidRPr="008A56D9">
        <w:rPr>
          <w:b/>
          <w:sz w:val="24"/>
          <w:szCs w:val="24"/>
        </w:rPr>
        <w:t>№2</w:t>
      </w:r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се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представят</w:t>
      </w:r>
      <w:proofErr w:type="spellEnd"/>
      <w:r w:rsidR="000C3F0C" w:rsidRPr="008A56D9">
        <w:rPr>
          <w:sz w:val="24"/>
          <w:szCs w:val="24"/>
        </w:rPr>
        <w:t xml:space="preserve">, </w:t>
      </w:r>
      <w:proofErr w:type="spellStart"/>
      <w:r w:rsidR="000C3F0C" w:rsidRPr="008A56D9">
        <w:rPr>
          <w:sz w:val="24"/>
          <w:szCs w:val="24"/>
        </w:rPr>
        <w:t>както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на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хартиен</w:t>
      </w:r>
      <w:proofErr w:type="spellEnd"/>
      <w:r w:rsidR="000C3F0C" w:rsidRPr="008A56D9">
        <w:rPr>
          <w:sz w:val="24"/>
          <w:szCs w:val="24"/>
        </w:rPr>
        <w:t xml:space="preserve">, </w:t>
      </w:r>
      <w:proofErr w:type="spellStart"/>
      <w:r w:rsidR="000C3F0C" w:rsidRPr="008A56D9">
        <w:rPr>
          <w:sz w:val="24"/>
          <w:szCs w:val="24"/>
        </w:rPr>
        <w:t>така</w:t>
      </w:r>
      <w:proofErr w:type="spellEnd"/>
      <w:r w:rsidR="000C3F0C" w:rsidRPr="008A56D9">
        <w:rPr>
          <w:sz w:val="24"/>
          <w:szCs w:val="24"/>
        </w:rPr>
        <w:t xml:space="preserve"> и </w:t>
      </w:r>
      <w:proofErr w:type="spellStart"/>
      <w:r w:rsidR="000C3F0C" w:rsidRPr="008A56D9">
        <w:rPr>
          <w:sz w:val="24"/>
          <w:szCs w:val="24"/>
        </w:rPr>
        <w:t>на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електронен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носител</w:t>
      </w:r>
      <w:proofErr w:type="spellEnd"/>
      <w:r w:rsidR="000C3F0C" w:rsidRPr="008A56D9">
        <w:rPr>
          <w:sz w:val="24"/>
          <w:szCs w:val="24"/>
        </w:rPr>
        <w:t xml:space="preserve"> </w:t>
      </w:r>
      <w:r w:rsidR="000C3F0C" w:rsidRPr="008A56D9">
        <w:rPr>
          <w:b/>
          <w:sz w:val="24"/>
          <w:szCs w:val="24"/>
        </w:rPr>
        <w:t>CD/DVD</w:t>
      </w:r>
      <w:r w:rsidR="000C3F0C" w:rsidRPr="008A56D9">
        <w:rPr>
          <w:sz w:val="24"/>
          <w:szCs w:val="24"/>
        </w:rPr>
        <w:t>/</w:t>
      </w:r>
      <w:proofErr w:type="spellStart"/>
      <w:r w:rsidR="000C3F0C" w:rsidRPr="008A56D9">
        <w:rPr>
          <w:b/>
          <w:sz w:val="24"/>
          <w:szCs w:val="24"/>
        </w:rPr>
        <w:t>диск</w:t>
      </w:r>
      <w:proofErr w:type="spellEnd"/>
      <w:r w:rsidR="000C3F0C" w:rsidRPr="008A56D9">
        <w:rPr>
          <w:sz w:val="24"/>
          <w:szCs w:val="24"/>
        </w:rPr>
        <w:t xml:space="preserve"> в </w:t>
      </w:r>
      <w:r w:rsidR="00F46145" w:rsidRPr="008A56D9">
        <w:rPr>
          <w:b/>
          <w:sz w:val="24"/>
          <w:szCs w:val="24"/>
          <w:lang w:val="en-US"/>
        </w:rPr>
        <w:t>Word</w:t>
      </w:r>
      <w:r w:rsidR="00F46145" w:rsidRPr="008A56D9">
        <w:rPr>
          <w:b/>
          <w:sz w:val="24"/>
          <w:szCs w:val="24"/>
          <w:lang w:val="bg-BG"/>
        </w:rPr>
        <w:t>/</w:t>
      </w:r>
      <w:r w:rsidR="000C3F0C" w:rsidRPr="008A56D9">
        <w:rPr>
          <w:b/>
          <w:sz w:val="24"/>
          <w:szCs w:val="24"/>
        </w:rPr>
        <w:t>Excel</w:t>
      </w:r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формат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по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формулярите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образец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на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b/>
          <w:sz w:val="24"/>
          <w:szCs w:val="24"/>
        </w:rPr>
        <w:t>Възложителя</w:t>
      </w:r>
      <w:proofErr w:type="spellEnd"/>
      <w:r w:rsidR="000C3F0C" w:rsidRPr="008A56D9">
        <w:rPr>
          <w:b/>
          <w:sz w:val="24"/>
          <w:szCs w:val="24"/>
        </w:rPr>
        <w:t>.</w:t>
      </w:r>
    </w:p>
    <w:p w:rsidR="000C3F0C" w:rsidRPr="008A56D9" w:rsidRDefault="00361555" w:rsidP="00361555">
      <w:pPr>
        <w:jc w:val="both"/>
        <w:rPr>
          <w:sz w:val="24"/>
          <w:szCs w:val="24"/>
        </w:rPr>
      </w:pPr>
      <w:r w:rsidRPr="008A56D9">
        <w:rPr>
          <w:sz w:val="24"/>
          <w:szCs w:val="24"/>
          <w:lang w:val="bg-BG"/>
        </w:rPr>
        <w:t xml:space="preserve">            - </w:t>
      </w:r>
      <w:proofErr w:type="spellStart"/>
      <w:r w:rsidR="000C3F0C" w:rsidRPr="008A56D9">
        <w:rPr>
          <w:sz w:val="24"/>
          <w:szCs w:val="24"/>
        </w:rPr>
        <w:t>Класирането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на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участниците</w:t>
      </w:r>
      <w:proofErr w:type="spellEnd"/>
      <w:r w:rsidR="000C3F0C" w:rsidRPr="008A56D9">
        <w:rPr>
          <w:sz w:val="24"/>
          <w:szCs w:val="24"/>
        </w:rPr>
        <w:t xml:space="preserve"> в </w:t>
      </w:r>
      <w:proofErr w:type="spellStart"/>
      <w:r w:rsidR="000C3F0C" w:rsidRPr="008A56D9">
        <w:rPr>
          <w:sz w:val="24"/>
          <w:szCs w:val="24"/>
        </w:rPr>
        <w:t>настоящата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процедура</w:t>
      </w:r>
      <w:proofErr w:type="spellEnd"/>
      <w:r w:rsidR="000C3F0C" w:rsidRPr="008A56D9">
        <w:rPr>
          <w:sz w:val="24"/>
          <w:szCs w:val="24"/>
        </w:rPr>
        <w:t xml:space="preserve"> и </w:t>
      </w:r>
      <w:proofErr w:type="spellStart"/>
      <w:r w:rsidR="000C3F0C" w:rsidRPr="008A56D9">
        <w:rPr>
          <w:sz w:val="24"/>
          <w:szCs w:val="24"/>
        </w:rPr>
        <w:t>крайният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избор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на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Главен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изпълнител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ще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бъде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извършено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по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комплексна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методика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за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оценка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на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предложенията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съобразно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одобрени</w:t>
      </w:r>
      <w:proofErr w:type="spellEnd"/>
      <w:r w:rsidR="000C3F0C" w:rsidRPr="008A56D9">
        <w:rPr>
          <w:sz w:val="24"/>
          <w:szCs w:val="24"/>
        </w:rPr>
        <w:t xml:space="preserve"> </w:t>
      </w:r>
      <w:proofErr w:type="spellStart"/>
      <w:r w:rsidR="000C3F0C" w:rsidRPr="008A56D9">
        <w:rPr>
          <w:sz w:val="24"/>
          <w:szCs w:val="24"/>
        </w:rPr>
        <w:t>критерии</w:t>
      </w:r>
      <w:proofErr w:type="spellEnd"/>
      <w:r w:rsidR="000C3F0C" w:rsidRPr="008A56D9">
        <w:rPr>
          <w:sz w:val="24"/>
          <w:szCs w:val="24"/>
        </w:rPr>
        <w:t>.</w:t>
      </w:r>
    </w:p>
    <w:p w:rsidR="000C3F0C" w:rsidRDefault="000C3F0C" w:rsidP="000C3F0C">
      <w:pPr>
        <w:pStyle w:val="ListParagraph"/>
        <w:rPr>
          <w:sz w:val="24"/>
          <w:szCs w:val="24"/>
          <w:lang w:val="be-BY"/>
        </w:rPr>
      </w:pPr>
    </w:p>
    <w:p w:rsidR="008A56D9" w:rsidRPr="008A56D9" w:rsidRDefault="008A56D9" w:rsidP="000C3F0C">
      <w:pPr>
        <w:pStyle w:val="ListParagraph"/>
        <w:rPr>
          <w:sz w:val="24"/>
          <w:szCs w:val="24"/>
          <w:lang w:val="be-BY"/>
        </w:rPr>
      </w:pPr>
    </w:p>
    <w:p w:rsidR="000C3F0C" w:rsidRPr="008A56D9" w:rsidRDefault="000C3F0C" w:rsidP="000C3F0C">
      <w:pPr>
        <w:ind w:firstLine="709"/>
        <w:jc w:val="both"/>
        <w:rPr>
          <w:b/>
          <w:sz w:val="24"/>
          <w:szCs w:val="24"/>
          <w:lang w:val="bg-BG"/>
        </w:rPr>
      </w:pPr>
      <w:r w:rsidRPr="008A56D9">
        <w:rPr>
          <w:b/>
          <w:sz w:val="24"/>
          <w:szCs w:val="24"/>
          <w:lang w:val="bg-BG"/>
        </w:rPr>
        <w:t>5. Начин и критерии за приемане на извършената работа. Качествени изисквания към услугата:</w:t>
      </w:r>
    </w:p>
    <w:p w:rsidR="000C3F0C" w:rsidRPr="00927483" w:rsidRDefault="00927483" w:rsidP="00927483">
      <w:pPr>
        <w:tabs>
          <w:tab w:val="left" w:pos="1276"/>
        </w:tabs>
        <w:ind w:left="720"/>
        <w:jc w:val="both"/>
        <w:outlineLvl w:val="0"/>
        <w:rPr>
          <w:sz w:val="24"/>
          <w:szCs w:val="24"/>
          <w:lang w:val="bg-BG"/>
        </w:rPr>
      </w:pPr>
      <w:r w:rsidRPr="00927483">
        <w:rPr>
          <w:sz w:val="24"/>
          <w:szCs w:val="24"/>
          <w:lang w:val="bg-BG"/>
        </w:rPr>
        <w:t>5.1.</w:t>
      </w:r>
      <w:r w:rsidR="000C3F0C" w:rsidRPr="00927483">
        <w:rPr>
          <w:b/>
          <w:sz w:val="24"/>
          <w:szCs w:val="24"/>
          <w:lang w:val="bg-BG"/>
        </w:rPr>
        <w:t>Възложителя</w:t>
      </w:r>
      <w:r w:rsidR="000C3F0C" w:rsidRPr="00927483">
        <w:rPr>
          <w:sz w:val="24"/>
          <w:szCs w:val="24"/>
          <w:lang w:val="bg-BG"/>
        </w:rPr>
        <w:t xml:space="preserve"> има право да посещава площадката на строително–монтажните и ремонтни работи по всяко едно време, с цел контрол върху спазване на техническото решение и качеството на изпълнение.</w:t>
      </w:r>
    </w:p>
    <w:p w:rsidR="000C3F0C" w:rsidRPr="008A56D9" w:rsidRDefault="00927483" w:rsidP="00927483">
      <w:pPr>
        <w:tabs>
          <w:tab w:val="left" w:pos="1276"/>
        </w:tabs>
        <w:ind w:left="720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5.2.</w:t>
      </w:r>
      <w:r w:rsidR="00A36559" w:rsidRPr="008A56D9">
        <w:rPr>
          <w:sz w:val="24"/>
          <w:szCs w:val="24"/>
          <w:lang w:val="bg-BG"/>
        </w:rPr>
        <w:t xml:space="preserve"> </w:t>
      </w:r>
      <w:r w:rsidR="000C3F0C" w:rsidRPr="008A56D9">
        <w:rPr>
          <w:sz w:val="24"/>
          <w:szCs w:val="24"/>
          <w:lang w:val="bg-BG"/>
        </w:rPr>
        <w:t>ПИПСМР.</w:t>
      </w:r>
    </w:p>
    <w:p w:rsidR="000C3F0C" w:rsidRPr="008A56D9" w:rsidRDefault="00927483" w:rsidP="00927483">
      <w:pPr>
        <w:tabs>
          <w:tab w:val="left" w:pos="1276"/>
        </w:tabs>
        <w:ind w:left="1080" w:hanging="371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5.3.</w:t>
      </w:r>
      <w:r w:rsidR="00A36559" w:rsidRPr="008A56D9">
        <w:rPr>
          <w:sz w:val="24"/>
          <w:szCs w:val="24"/>
          <w:lang w:val="bg-BG"/>
        </w:rPr>
        <w:t xml:space="preserve"> </w:t>
      </w:r>
      <w:r w:rsidR="000C3F0C" w:rsidRPr="008A56D9">
        <w:rPr>
          <w:sz w:val="24"/>
          <w:szCs w:val="24"/>
          <w:lang w:val="bg-BG"/>
        </w:rPr>
        <w:t xml:space="preserve">Протоколи по </w:t>
      </w:r>
      <w:r w:rsidR="000C3F0C" w:rsidRPr="008A56D9">
        <w:rPr>
          <w:b/>
          <w:sz w:val="24"/>
          <w:szCs w:val="24"/>
          <w:lang w:val="bg-BG"/>
        </w:rPr>
        <w:t>Наредба No3</w:t>
      </w:r>
      <w:r w:rsidR="000C3F0C" w:rsidRPr="008A56D9">
        <w:rPr>
          <w:sz w:val="24"/>
          <w:szCs w:val="24"/>
          <w:lang w:val="bg-BG"/>
        </w:rPr>
        <w:t>.</w:t>
      </w:r>
    </w:p>
    <w:p w:rsidR="000C3F0C" w:rsidRPr="008A56D9" w:rsidRDefault="00927483" w:rsidP="004F510C">
      <w:pPr>
        <w:tabs>
          <w:tab w:val="left" w:pos="1134"/>
        </w:tabs>
        <w:ind w:firstLine="709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5.4. </w:t>
      </w:r>
      <w:r w:rsidR="000C3F0C" w:rsidRPr="008A56D9">
        <w:rPr>
          <w:sz w:val="24"/>
          <w:szCs w:val="24"/>
          <w:lang w:val="bg-BG"/>
        </w:rPr>
        <w:t xml:space="preserve">Протоколи от лабораторни измервания, единични изпитания, </w:t>
      </w:r>
      <w:proofErr w:type="spellStart"/>
      <w:r w:rsidR="000C3F0C" w:rsidRPr="008A56D9">
        <w:rPr>
          <w:sz w:val="24"/>
          <w:szCs w:val="24"/>
          <w:lang w:val="bg-BG"/>
        </w:rPr>
        <w:t>прогонки</w:t>
      </w:r>
      <w:proofErr w:type="spellEnd"/>
      <w:r w:rsidR="000C3F0C" w:rsidRPr="008A56D9">
        <w:rPr>
          <w:sz w:val="24"/>
          <w:szCs w:val="24"/>
          <w:lang w:val="bg-BG"/>
        </w:rPr>
        <w:t xml:space="preserve">, </w:t>
      </w:r>
      <w:proofErr w:type="spellStart"/>
      <w:r w:rsidR="000C3F0C" w:rsidRPr="008A56D9">
        <w:rPr>
          <w:sz w:val="24"/>
          <w:szCs w:val="24"/>
          <w:lang w:val="bg-BG"/>
        </w:rPr>
        <w:t>наладъчни</w:t>
      </w:r>
      <w:proofErr w:type="spellEnd"/>
      <w:r w:rsidR="000C3F0C" w:rsidRPr="008A56D9">
        <w:rPr>
          <w:sz w:val="24"/>
          <w:szCs w:val="24"/>
          <w:lang w:val="bg-BG"/>
        </w:rPr>
        <w:t xml:space="preserve"> работи, 72-часови проби при експлоатационни условия и др..</w:t>
      </w:r>
    </w:p>
    <w:p w:rsidR="000C3F0C" w:rsidRPr="008A56D9" w:rsidRDefault="00927483" w:rsidP="004F510C">
      <w:pPr>
        <w:tabs>
          <w:tab w:val="left" w:pos="1134"/>
        </w:tabs>
        <w:ind w:firstLine="709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5.5.</w:t>
      </w:r>
      <w:r w:rsidR="004F510C" w:rsidRPr="008A56D9">
        <w:rPr>
          <w:sz w:val="24"/>
          <w:szCs w:val="24"/>
          <w:lang w:val="bg-BG"/>
        </w:rPr>
        <w:t xml:space="preserve"> </w:t>
      </w:r>
      <w:r w:rsidR="000C3F0C" w:rsidRPr="008A56D9">
        <w:rPr>
          <w:sz w:val="24"/>
          <w:szCs w:val="24"/>
          <w:lang w:val="bg-BG"/>
        </w:rPr>
        <w:t>Да се влагат при изпълнението качествени материали, отговарящи на съответните действащи стандарти, отраслови нормали и на изискванията за съответствие на строителните продукти, като за това се представят нужните документи- сертификати и декларации за съответствие на продуктите. Съхранението на материалите и технологията за влагането им в строителния обект също трябва да отговаря на  съответните технически изисквания за това.</w:t>
      </w:r>
    </w:p>
    <w:p w:rsidR="000C3F0C" w:rsidRPr="008A56D9" w:rsidRDefault="00927483" w:rsidP="004F510C">
      <w:pPr>
        <w:tabs>
          <w:tab w:val="left" w:pos="1276"/>
        </w:tabs>
        <w:ind w:firstLine="709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5.6.</w:t>
      </w:r>
      <w:r w:rsidR="00A36559" w:rsidRPr="008A56D9">
        <w:rPr>
          <w:sz w:val="24"/>
          <w:szCs w:val="24"/>
          <w:lang w:val="bg-BG"/>
        </w:rPr>
        <w:t xml:space="preserve"> </w:t>
      </w:r>
      <w:r w:rsidR="000C3F0C" w:rsidRPr="008A56D9">
        <w:rPr>
          <w:sz w:val="24"/>
          <w:szCs w:val="24"/>
          <w:lang w:val="bg-BG"/>
        </w:rPr>
        <w:t xml:space="preserve">Междинното отчитане и разплащане на извършените работи ще се извършва на база двустранно съставен и подписан протокол обр.19 от </w:t>
      </w:r>
      <w:r w:rsidR="000C3F0C" w:rsidRPr="008A56D9">
        <w:rPr>
          <w:b/>
          <w:sz w:val="24"/>
          <w:szCs w:val="24"/>
          <w:lang w:val="bg-BG"/>
        </w:rPr>
        <w:t>Възложител</w:t>
      </w:r>
      <w:r w:rsidR="000C3F0C" w:rsidRPr="008A56D9">
        <w:rPr>
          <w:sz w:val="24"/>
          <w:szCs w:val="24"/>
          <w:lang w:val="bg-BG"/>
        </w:rPr>
        <w:t xml:space="preserve"> и Изпълнител и междинен приемо-предавателен протокол.</w:t>
      </w:r>
    </w:p>
    <w:p w:rsidR="000C3F0C" w:rsidRPr="008A56D9" w:rsidRDefault="00927483" w:rsidP="004F510C">
      <w:pPr>
        <w:tabs>
          <w:tab w:val="left" w:pos="1276"/>
        </w:tabs>
        <w:ind w:left="720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5.7.</w:t>
      </w:r>
      <w:r w:rsidR="00A36559" w:rsidRPr="008A56D9">
        <w:rPr>
          <w:sz w:val="24"/>
          <w:szCs w:val="24"/>
          <w:lang w:val="bg-BG"/>
        </w:rPr>
        <w:t xml:space="preserve"> </w:t>
      </w:r>
      <w:r w:rsidR="000C3F0C" w:rsidRPr="008A56D9">
        <w:rPr>
          <w:sz w:val="24"/>
          <w:szCs w:val="24"/>
          <w:lang w:val="bg-BG"/>
        </w:rPr>
        <w:t xml:space="preserve">Подготовка на </w:t>
      </w:r>
      <w:proofErr w:type="spellStart"/>
      <w:r w:rsidR="000C3F0C" w:rsidRPr="008A56D9">
        <w:rPr>
          <w:sz w:val="24"/>
          <w:szCs w:val="24"/>
          <w:lang w:val="bg-BG"/>
        </w:rPr>
        <w:t>екзекутиви</w:t>
      </w:r>
      <w:proofErr w:type="spellEnd"/>
      <w:r w:rsidR="000C3F0C" w:rsidRPr="008A56D9">
        <w:rPr>
          <w:sz w:val="24"/>
          <w:szCs w:val="24"/>
          <w:lang w:val="bg-BG"/>
        </w:rPr>
        <w:t>.</w:t>
      </w:r>
    </w:p>
    <w:p w:rsidR="000C3F0C" w:rsidRPr="00927483" w:rsidRDefault="00927483" w:rsidP="00927483">
      <w:pPr>
        <w:tabs>
          <w:tab w:val="left" w:pos="1276"/>
        </w:tabs>
        <w:ind w:left="710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5.8.</w:t>
      </w:r>
      <w:r w:rsidR="000C3F0C" w:rsidRPr="00927483">
        <w:rPr>
          <w:sz w:val="24"/>
          <w:szCs w:val="24"/>
          <w:lang w:val="bg-BG"/>
        </w:rPr>
        <w:t>Снимков материал.</w:t>
      </w:r>
    </w:p>
    <w:p w:rsidR="000C3F0C" w:rsidRPr="00927483" w:rsidRDefault="00927483" w:rsidP="00927483">
      <w:pPr>
        <w:tabs>
          <w:tab w:val="left" w:pos="1276"/>
        </w:tabs>
        <w:ind w:left="710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5.9.</w:t>
      </w:r>
      <w:r w:rsidR="000C3F0C" w:rsidRPr="00927483">
        <w:rPr>
          <w:sz w:val="24"/>
          <w:szCs w:val="24"/>
          <w:lang w:val="bg-BG"/>
        </w:rPr>
        <w:t>Констативен акт за установяване годността на строежа за приемане.</w:t>
      </w:r>
    </w:p>
    <w:p w:rsidR="000C3F0C" w:rsidRPr="008A56D9" w:rsidRDefault="00927483" w:rsidP="00927483">
      <w:pPr>
        <w:tabs>
          <w:tab w:val="left" w:pos="1276"/>
        </w:tabs>
        <w:ind w:left="710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5.10.</w:t>
      </w:r>
      <w:r w:rsidR="000C3F0C" w:rsidRPr="008A56D9">
        <w:rPr>
          <w:sz w:val="24"/>
          <w:szCs w:val="24"/>
          <w:lang w:val="bg-BG"/>
        </w:rPr>
        <w:t xml:space="preserve">Окончателно отчитане и приемане ще стане с Окончателен приемо-предавателен протокол за изпълнените работи, утвърден от Изпълнителния директор. От датата на утвърждаването започват да текат гаранционните срокове за </w:t>
      </w:r>
      <w:r w:rsidR="000C3F0C" w:rsidRPr="008A56D9">
        <w:rPr>
          <w:b/>
          <w:sz w:val="24"/>
          <w:szCs w:val="24"/>
          <w:lang w:val="bg-BG"/>
        </w:rPr>
        <w:t xml:space="preserve">СМР </w:t>
      </w:r>
      <w:r w:rsidR="000C3F0C" w:rsidRPr="008A56D9">
        <w:rPr>
          <w:sz w:val="24"/>
          <w:szCs w:val="24"/>
          <w:lang w:val="bg-BG"/>
        </w:rPr>
        <w:t>по договор.</w:t>
      </w:r>
    </w:p>
    <w:p w:rsidR="000C3F0C" w:rsidRPr="008A56D9" w:rsidRDefault="00927483" w:rsidP="00927483">
      <w:pPr>
        <w:tabs>
          <w:tab w:val="left" w:pos="1276"/>
        </w:tabs>
        <w:ind w:firstLine="567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5.11.</w:t>
      </w:r>
      <w:r w:rsidR="000C3F0C" w:rsidRPr="008A56D9">
        <w:rPr>
          <w:sz w:val="24"/>
          <w:szCs w:val="24"/>
          <w:lang w:val="bg-BG"/>
        </w:rPr>
        <w:t xml:space="preserve">Изпълненият обем </w:t>
      </w:r>
      <w:r w:rsidR="000C3F0C" w:rsidRPr="008A56D9">
        <w:rPr>
          <w:b/>
          <w:sz w:val="24"/>
          <w:szCs w:val="24"/>
          <w:lang w:val="ru-RU"/>
        </w:rPr>
        <w:t>СМР</w:t>
      </w:r>
      <w:r w:rsidR="000C3F0C" w:rsidRPr="008A56D9">
        <w:rPr>
          <w:sz w:val="24"/>
          <w:szCs w:val="24"/>
          <w:lang w:val="bg-BG"/>
        </w:rPr>
        <w:t>, подлежащи на заплащане ще се отчита и заплаща въз основа на следните документи:</w:t>
      </w:r>
    </w:p>
    <w:p w:rsidR="000C3F0C" w:rsidRPr="008A56D9" w:rsidRDefault="000C3F0C" w:rsidP="000C3F0C">
      <w:pPr>
        <w:numPr>
          <w:ilvl w:val="0"/>
          <w:numId w:val="5"/>
        </w:numPr>
        <w:tabs>
          <w:tab w:val="clear" w:pos="2907"/>
          <w:tab w:val="num" w:pos="851"/>
        </w:tabs>
        <w:ind w:left="851" w:hanging="284"/>
        <w:jc w:val="both"/>
        <w:rPr>
          <w:b/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>Количествено-стойностна сметка (Протокол за установяване и заплащане на извършените видове</w:t>
      </w:r>
      <w:r w:rsidR="004F510C" w:rsidRPr="008A56D9">
        <w:rPr>
          <w:sz w:val="24"/>
          <w:szCs w:val="24"/>
          <w:lang w:val="ru-RU"/>
        </w:rPr>
        <w:t xml:space="preserve"> </w:t>
      </w:r>
      <w:r w:rsidRPr="008A56D9">
        <w:rPr>
          <w:b/>
          <w:sz w:val="24"/>
          <w:szCs w:val="24"/>
          <w:lang w:val="ru-RU"/>
        </w:rPr>
        <w:t>СМР</w:t>
      </w:r>
      <w:r w:rsidRPr="008A56D9">
        <w:rPr>
          <w:sz w:val="24"/>
          <w:szCs w:val="24"/>
          <w:lang w:val="ru-RU"/>
        </w:rPr>
        <w:t xml:space="preserve">) с натрупване от началото на изпълнението, подписана от представители на </w:t>
      </w:r>
      <w:r w:rsidRPr="008A56D9">
        <w:rPr>
          <w:b/>
          <w:sz w:val="24"/>
          <w:szCs w:val="24"/>
          <w:lang w:val="ru-RU"/>
        </w:rPr>
        <w:t>Възложителя</w:t>
      </w:r>
      <w:r w:rsidRPr="008A56D9">
        <w:rPr>
          <w:sz w:val="24"/>
          <w:szCs w:val="24"/>
          <w:lang w:val="ru-RU"/>
        </w:rPr>
        <w:t xml:space="preserve"> и </w:t>
      </w:r>
      <w:r w:rsidRPr="008A56D9">
        <w:rPr>
          <w:b/>
          <w:sz w:val="24"/>
          <w:szCs w:val="24"/>
          <w:lang w:val="ru-RU"/>
        </w:rPr>
        <w:t>Изпълнителя;</w:t>
      </w:r>
    </w:p>
    <w:p w:rsidR="000C3F0C" w:rsidRPr="008A56D9" w:rsidRDefault="000C3F0C" w:rsidP="000F5885">
      <w:pPr>
        <w:numPr>
          <w:ilvl w:val="0"/>
          <w:numId w:val="5"/>
        </w:numPr>
        <w:tabs>
          <w:tab w:val="clear" w:pos="2907"/>
        </w:tabs>
        <w:ind w:left="0" w:firstLine="567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Заверена от </w:t>
      </w:r>
      <w:r w:rsidRPr="008A56D9">
        <w:rPr>
          <w:b/>
          <w:sz w:val="24"/>
          <w:szCs w:val="24"/>
          <w:lang w:val="ru-RU"/>
        </w:rPr>
        <w:t>Възложителя</w:t>
      </w:r>
      <w:r w:rsidRPr="008A56D9">
        <w:rPr>
          <w:sz w:val="24"/>
          <w:szCs w:val="24"/>
          <w:lang w:val="ru-RU"/>
        </w:rPr>
        <w:t xml:space="preserve">, подробна количествена ведомост към всеки протокол за установяване и заплащане на извършените видове </w:t>
      </w:r>
      <w:r w:rsidRPr="008A56D9">
        <w:rPr>
          <w:b/>
          <w:sz w:val="24"/>
          <w:szCs w:val="24"/>
          <w:lang w:val="ru-RU"/>
        </w:rPr>
        <w:t>СМР,</w:t>
      </w:r>
      <w:r w:rsidRPr="008A56D9">
        <w:rPr>
          <w:sz w:val="24"/>
          <w:szCs w:val="24"/>
          <w:lang w:val="ru-RU"/>
        </w:rPr>
        <w:t xml:space="preserve"> придружена с чертеж с точни данни и размери на изпълнените работи. Протоколи за приемане на скрити работи (задължително придружени със снимков материал с обозначен мащаб) и други изискуеми задължително, по образци съгласно „Наредба №3/31.07.2003г. за съставяне на актове и протоколи по време на строителството” и изискванията на ПИПСМР, заверени от </w:t>
      </w:r>
      <w:r w:rsidRPr="008A56D9">
        <w:rPr>
          <w:b/>
          <w:sz w:val="24"/>
          <w:szCs w:val="24"/>
          <w:lang w:val="ru-RU"/>
        </w:rPr>
        <w:t>Възложителя;</w:t>
      </w:r>
      <w:r w:rsidRPr="008A56D9">
        <w:rPr>
          <w:sz w:val="24"/>
          <w:szCs w:val="24"/>
          <w:lang w:val="ru-RU"/>
        </w:rPr>
        <w:t xml:space="preserve"> Декларация за съответствие (сертификат) на материалите, полуфабрикатите и изделията;</w:t>
      </w:r>
    </w:p>
    <w:p w:rsidR="000C3F0C" w:rsidRPr="008A56D9" w:rsidRDefault="000C3F0C" w:rsidP="000C3F0C">
      <w:pPr>
        <w:numPr>
          <w:ilvl w:val="0"/>
          <w:numId w:val="5"/>
        </w:numPr>
        <w:tabs>
          <w:tab w:val="clear" w:pos="2907"/>
          <w:tab w:val="num" w:pos="851"/>
        </w:tabs>
        <w:ind w:left="851" w:hanging="284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Анализи за единичните цени на изпълнените </w:t>
      </w:r>
      <w:r w:rsidRPr="008A56D9">
        <w:rPr>
          <w:b/>
          <w:sz w:val="24"/>
          <w:szCs w:val="24"/>
          <w:lang w:val="ru-RU"/>
        </w:rPr>
        <w:t>СМР</w:t>
      </w:r>
      <w:r w:rsidRPr="008A56D9">
        <w:rPr>
          <w:sz w:val="24"/>
          <w:szCs w:val="24"/>
          <w:lang w:val="ru-RU"/>
        </w:rPr>
        <w:t xml:space="preserve">, които не са определени в </w:t>
      </w:r>
      <w:r w:rsidRPr="008A56D9">
        <w:rPr>
          <w:b/>
          <w:sz w:val="24"/>
          <w:szCs w:val="24"/>
          <w:lang w:val="ru-RU"/>
        </w:rPr>
        <w:t xml:space="preserve">Приложение </w:t>
      </w:r>
      <w:r w:rsidR="00A214A6" w:rsidRPr="008A56D9">
        <w:rPr>
          <w:b/>
          <w:sz w:val="24"/>
          <w:szCs w:val="24"/>
          <w:lang w:val="ru-RU"/>
        </w:rPr>
        <w:t xml:space="preserve">№1- </w:t>
      </w:r>
      <w:r w:rsidRPr="008A56D9">
        <w:rPr>
          <w:b/>
          <w:sz w:val="24"/>
          <w:szCs w:val="24"/>
          <w:lang w:val="ru-RU"/>
        </w:rPr>
        <w:t>КСС</w:t>
      </w:r>
      <w:r w:rsidRPr="008A56D9">
        <w:rPr>
          <w:sz w:val="24"/>
          <w:szCs w:val="24"/>
          <w:lang w:val="ru-RU"/>
        </w:rPr>
        <w:t xml:space="preserve"> към договора;</w:t>
      </w:r>
    </w:p>
    <w:p w:rsidR="000C3F0C" w:rsidRPr="008A56D9" w:rsidRDefault="000C3F0C" w:rsidP="000C3F0C">
      <w:pPr>
        <w:numPr>
          <w:ilvl w:val="0"/>
          <w:numId w:val="5"/>
        </w:numPr>
        <w:tabs>
          <w:tab w:val="clear" w:pos="2907"/>
          <w:tab w:val="num" w:pos="851"/>
        </w:tabs>
        <w:ind w:left="851" w:hanging="284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>Искане за плащане (Сметка обр.22);</w:t>
      </w:r>
    </w:p>
    <w:p w:rsidR="000C3F0C" w:rsidRPr="008A56D9" w:rsidRDefault="000C3F0C" w:rsidP="000C3F0C">
      <w:pPr>
        <w:numPr>
          <w:ilvl w:val="0"/>
          <w:numId w:val="5"/>
        </w:numPr>
        <w:tabs>
          <w:tab w:val="clear" w:pos="2907"/>
          <w:tab w:val="num" w:pos="851"/>
        </w:tabs>
        <w:ind w:left="851" w:hanging="284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>Протокол от лицензирана лаборатория от извършените замери;</w:t>
      </w:r>
    </w:p>
    <w:p w:rsidR="000C3F0C" w:rsidRPr="008A56D9" w:rsidRDefault="000C3F0C" w:rsidP="000C3F0C">
      <w:pPr>
        <w:numPr>
          <w:ilvl w:val="0"/>
          <w:numId w:val="5"/>
        </w:numPr>
        <w:tabs>
          <w:tab w:val="clear" w:pos="2907"/>
          <w:tab w:val="num" w:pos="851"/>
        </w:tabs>
        <w:ind w:left="851" w:hanging="284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Издадена данъчна фактура от </w:t>
      </w:r>
      <w:r w:rsidRPr="008A56D9">
        <w:rPr>
          <w:b/>
          <w:sz w:val="24"/>
          <w:szCs w:val="24"/>
          <w:lang w:val="ru-RU"/>
        </w:rPr>
        <w:t>Изпълнителя</w:t>
      </w:r>
      <w:r w:rsidRPr="008A56D9">
        <w:rPr>
          <w:sz w:val="24"/>
          <w:szCs w:val="24"/>
          <w:lang w:val="ru-RU"/>
        </w:rPr>
        <w:t>;</w:t>
      </w:r>
    </w:p>
    <w:p w:rsidR="000C3F0C" w:rsidRPr="008A56D9" w:rsidRDefault="000C3F0C" w:rsidP="000C3F0C">
      <w:pPr>
        <w:numPr>
          <w:ilvl w:val="0"/>
          <w:numId w:val="5"/>
        </w:numPr>
        <w:tabs>
          <w:tab w:val="clear" w:pos="2907"/>
          <w:tab w:val="num" w:pos="851"/>
        </w:tabs>
        <w:ind w:left="851" w:hanging="284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При непредставяне на някой от изредените документи не следва да бъде извършено разплащане на актуваните </w:t>
      </w:r>
      <w:r w:rsidRPr="008A56D9">
        <w:rPr>
          <w:b/>
          <w:sz w:val="24"/>
          <w:szCs w:val="24"/>
          <w:lang w:val="ru-RU"/>
        </w:rPr>
        <w:t>СМР</w:t>
      </w:r>
      <w:r w:rsidRPr="008A56D9">
        <w:rPr>
          <w:sz w:val="24"/>
          <w:szCs w:val="24"/>
          <w:lang w:val="ru-RU"/>
        </w:rPr>
        <w:t>.</w:t>
      </w:r>
    </w:p>
    <w:p w:rsidR="000C3F0C" w:rsidRPr="008A56D9" w:rsidRDefault="003D5E60" w:rsidP="003D5E60">
      <w:pPr>
        <w:tabs>
          <w:tab w:val="left" w:pos="1276"/>
        </w:tabs>
        <w:ind w:firstLine="567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5.12.</w:t>
      </w:r>
      <w:r w:rsidR="000C3F0C" w:rsidRPr="008A56D9">
        <w:rPr>
          <w:sz w:val="24"/>
          <w:szCs w:val="24"/>
          <w:lang w:val="bg-BG"/>
        </w:rPr>
        <w:t xml:space="preserve">Изпълнителят е длъжен да актува само изцяло извършени и годни за приемане </w:t>
      </w:r>
      <w:r w:rsidR="000C3F0C" w:rsidRPr="008A56D9">
        <w:rPr>
          <w:b/>
          <w:sz w:val="24"/>
          <w:szCs w:val="24"/>
          <w:lang w:val="ru-RU"/>
        </w:rPr>
        <w:t>СМР</w:t>
      </w:r>
      <w:r w:rsidR="000C3F0C" w:rsidRPr="008A56D9">
        <w:rPr>
          <w:b/>
          <w:sz w:val="24"/>
          <w:szCs w:val="24"/>
          <w:lang w:val="bg-BG"/>
        </w:rPr>
        <w:t>.</w:t>
      </w:r>
    </w:p>
    <w:p w:rsidR="000C3F0C" w:rsidRPr="008A56D9" w:rsidRDefault="003D5E60" w:rsidP="003D5E60">
      <w:pPr>
        <w:tabs>
          <w:tab w:val="left" w:pos="1276"/>
        </w:tabs>
        <w:ind w:firstLine="567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5.13.</w:t>
      </w:r>
      <w:r w:rsidR="000C3F0C" w:rsidRPr="008A56D9">
        <w:rPr>
          <w:sz w:val="24"/>
          <w:szCs w:val="24"/>
          <w:lang w:val="bg-BG"/>
        </w:rPr>
        <w:t xml:space="preserve">Качеството на изпълнените </w:t>
      </w:r>
      <w:r w:rsidR="000C3F0C" w:rsidRPr="008A56D9">
        <w:rPr>
          <w:b/>
          <w:sz w:val="24"/>
          <w:szCs w:val="24"/>
          <w:lang w:val="ru-RU"/>
        </w:rPr>
        <w:t>СМР</w:t>
      </w:r>
      <w:r w:rsidR="000C3F0C" w:rsidRPr="008A56D9">
        <w:rPr>
          <w:sz w:val="24"/>
          <w:szCs w:val="24"/>
          <w:lang w:val="bg-BG"/>
        </w:rPr>
        <w:t xml:space="preserve"> и замерването им се извършва съгласно изискванията на Правилата за изпълнение и приемане на </w:t>
      </w:r>
      <w:r w:rsidR="000C3F0C" w:rsidRPr="008A56D9">
        <w:rPr>
          <w:b/>
          <w:sz w:val="24"/>
          <w:szCs w:val="24"/>
          <w:lang w:val="bg-BG"/>
        </w:rPr>
        <w:t>СМР</w:t>
      </w:r>
      <w:r w:rsidR="000C3F0C" w:rsidRPr="008A56D9">
        <w:rPr>
          <w:sz w:val="24"/>
          <w:szCs w:val="24"/>
          <w:lang w:val="bg-BG"/>
        </w:rPr>
        <w:t xml:space="preserve"> и изискванията в предоставените чертежи.</w:t>
      </w:r>
    </w:p>
    <w:p w:rsidR="000C3F0C" w:rsidRPr="008A56D9" w:rsidRDefault="003D5E60" w:rsidP="003D5E60">
      <w:pPr>
        <w:tabs>
          <w:tab w:val="left" w:pos="1276"/>
        </w:tabs>
        <w:ind w:firstLine="567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5.14.</w:t>
      </w:r>
      <w:r w:rsidR="000C3F0C" w:rsidRPr="008A56D9">
        <w:rPr>
          <w:sz w:val="24"/>
          <w:szCs w:val="24"/>
          <w:lang w:val="bg-BG"/>
        </w:rPr>
        <w:t>Некачествено извършените работи извън нормативите на Правилата за изпълнение и приемане на</w:t>
      </w:r>
      <w:r w:rsidR="00A214A6" w:rsidRPr="008A56D9">
        <w:rPr>
          <w:sz w:val="24"/>
          <w:szCs w:val="24"/>
          <w:lang w:val="bg-BG"/>
        </w:rPr>
        <w:t xml:space="preserve"> </w:t>
      </w:r>
      <w:r w:rsidR="000C3F0C" w:rsidRPr="008A56D9">
        <w:rPr>
          <w:b/>
          <w:sz w:val="24"/>
          <w:szCs w:val="24"/>
          <w:lang w:val="bg-BG"/>
        </w:rPr>
        <w:t>СМР</w:t>
      </w:r>
      <w:r w:rsidR="000C3F0C" w:rsidRPr="008A56D9">
        <w:rPr>
          <w:sz w:val="24"/>
          <w:szCs w:val="24"/>
          <w:lang w:val="bg-BG"/>
        </w:rPr>
        <w:t xml:space="preserve"> и изискванията в предоставените чертежи не се заплащат от </w:t>
      </w:r>
      <w:r w:rsidR="000C3F0C" w:rsidRPr="008A56D9">
        <w:rPr>
          <w:b/>
          <w:sz w:val="24"/>
          <w:szCs w:val="24"/>
          <w:lang w:val="bg-BG"/>
        </w:rPr>
        <w:t>Възложителя</w:t>
      </w:r>
      <w:r w:rsidR="000C3F0C" w:rsidRPr="008A56D9">
        <w:rPr>
          <w:sz w:val="24"/>
          <w:szCs w:val="24"/>
          <w:lang w:val="bg-BG"/>
        </w:rPr>
        <w:t xml:space="preserve">, поправят се за сметка на </w:t>
      </w:r>
      <w:r w:rsidR="000C3F0C" w:rsidRPr="008A56D9">
        <w:rPr>
          <w:b/>
          <w:sz w:val="24"/>
          <w:szCs w:val="24"/>
          <w:lang w:val="bg-BG"/>
        </w:rPr>
        <w:t>Изпълнителя</w:t>
      </w:r>
      <w:r w:rsidR="000C3F0C" w:rsidRPr="008A56D9">
        <w:rPr>
          <w:sz w:val="24"/>
          <w:szCs w:val="24"/>
          <w:lang w:val="bg-BG"/>
        </w:rPr>
        <w:t xml:space="preserve"> или се разрушават за сметка на </w:t>
      </w:r>
      <w:r w:rsidR="000C3F0C" w:rsidRPr="008A56D9">
        <w:rPr>
          <w:b/>
          <w:sz w:val="24"/>
          <w:szCs w:val="24"/>
          <w:lang w:val="bg-BG"/>
        </w:rPr>
        <w:t>Изпълнителя,</w:t>
      </w:r>
      <w:r w:rsidR="000C3F0C" w:rsidRPr="008A56D9">
        <w:rPr>
          <w:sz w:val="24"/>
          <w:szCs w:val="24"/>
          <w:lang w:val="bg-BG"/>
        </w:rPr>
        <w:t xml:space="preserve"> след съставяне на двустранен протокол за некачествено извършени работи.</w:t>
      </w:r>
    </w:p>
    <w:p w:rsidR="000C3F0C" w:rsidRPr="008A56D9" w:rsidRDefault="003D5E60" w:rsidP="003D5E60">
      <w:pPr>
        <w:tabs>
          <w:tab w:val="left" w:pos="1276"/>
        </w:tabs>
        <w:ind w:firstLine="567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5.15.</w:t>
      </w:r>
      <w:r w:rsidR="000C3F0C" w:rsidRPr="008A56D9">
        <w:rPr>
          <w:sz w:val="24"/>
          <w:szCs w:val="24"/>
          <w:lang w:val="bg-BG"/>
        </w:rPr>
        <w:t xml:space="preserve">Количествата на изпълнените работи ще се доказват по време на тяхното изпълнение, двустранно  между </w:t>
      </w:r>
      <w:r w:rsidR="000C3F0C" w:rsidRPr="008A56D9">
        <w:rPr>
          <w:b/>
          <w:sz w:val="24"/>
          <w:szCs w:val="24"/>
          <w:lang w:val="bg-BG"/>
        </w:rPr>
        <w:t>Изпълнителя</w:t>
      </w:r>
      <w:r w:rsidR="000C3F0C" w:rsidRPr="008A56D9">
        <w:rPr>
          <w:sz w:val="24"/>
          <w:szCs w:val="24"/>
          <w:lang w:val="bg-BG"/>
        </w:rPr>
        <w:t xml:space="preserve"> и </w:t>
      </w:r>
      <w:r w:rsidR="000C3F0C" w:rsidRPr="008A56D9">
        <w:rPr>
          <w:b/>
          <w:sz w:val="24"/>
          <w:szCs w:val="24"/>
          <w:lang w:val="bg-BG"/>
        </w:rPr>
        <w:t>Възложителя.</w:t>
      </w:r>
    </w:p>
    <w:p w:rsidR="000C3F0C" w:rsidRPr="008A56D9" w:rsidRDefault="003D5E60" w:rsidP="003D5E60">
      <w:pPr>
        <w:tabs>
          <w:tab w:val="left" w:pos="1276"/>
        </w:tabs>
        <w:ind w:firstLine="567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5.16.</w:t>
      </w:r>
      <w:r w:rsidR="000C3F0C" w:rsidRPr="008A56D9">
        <w:rPr>
          <w:sz w:val="24"/>
          <w:szCs w:val="24"/>
          <w:lang w:val="bg-BG"/>
        </w:rPr>
        <w:t xml:space="preserve">Остойностяването на изпълнените  видове работи, ще се извършва по приети твърди единични цени в </w:t>
      </w:r>
      <w:r w:rsidR="000C3F0C" w:rsidRPr="008A56D9">
        <w:rPr>
          <w:b/>
          <w:sz w:val="24"/>
          <w:szCs w:val="24"/>
          <w:lang w:val="bg-BG"/>
        </w:rPr>
        <w:t>Приложение</w:t>
      </w:r>
      <w:r w:rsidR="00A214A6" w:rsidRPr="008A56D9">
        <w:rPr>
          <w:b/>
          <w:sz w:val="24"/>
          <w:szCs w:val="24"/>
          <w:lang w:val="bg-BG"/>
        </w:rPr>
        <w:t xml:space="preserve"> №</w:t>
      </w:r>
      <w:r w:rsidR="00A214A6" w:rsidRPr="008A56D9">
        <w:rPr>
          <w:sz w:val="24"/>
          <w:szCs w:val="24"/>
          <w:lang w:val="bg-BG"/>
        </w:rPr>
        <w:t>1</w:t>
      </w:r>
      <w:r w:rsidR="000C3F0C" w:rsidRPr="008A56D9">
        <w:rPr>
          <w:sz w:val="24"/>
          <w:szCs w:val="24"/>
          <w:lang w:val="bg-BG"/>
        </w:rPr>
        <w:t xml:space="preserve"> , елементи на ценообразуване за дейности извън </w:t>
      </w:r>
      <w:r w:rsidR="000C3F0C" w:rsidRPr="008A56D9">
        <w:rPr>
          <w:b/>
          <w:sz w:val="24"/>
          <w:szCs w:val="24"/>
          <w:lang w:val="bg-BG"/>
        </w:rPr>
        <w:t>Приложение</w:t>
      </w:r>
      <w:r w:rsidR="00A214A6" w:rsidRPr="008A56D9">
        <w:rPr>
          <w:b/>
          <w:sz w:val="24"/>
          <w:szCs w:val="24"/>
          <w:lang w:val="bg-BG"/>
        </w:rPr>
        <w:t>№1</w:t>
      </w:r>
      <w:r w:rsidR="000C3F0C" w:rsidRPr="008A56D9">
        <w:rPr>
          <w:sz w:val="24"/>
          <w:szCs w:val="24"/>
          <w:lang w:val="bg-BG"/>
        </w:rPr>
        <w:t xml:space="preserve"> и доказани количества.</w:t>
      </w:r>
    </w:p>
    <w:p w:rsidR="000C3F0C" w:rsidRPr="008A56D9" w:rsidRDefault="000C3F0C" w:rsidP="000C3F0C">
      <w:pPr>
        <w:rPr>
          <w:sz w:val="24"/>
          <w:szCs w:val="24"/>
          <w:lang w:val="bg-BG"/>
        </w:rPr>
      </w:pPr>
    </w:p>
    <w:p w:rsidR="000C3F0C" w:rsidRPr="008A56D9" w:rsidRDefault="008A56D9" w:rsidP="008A56D9">
      <w:pPr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6.</w:t>
      </w:r>
      <w:r w:rsidR="000C3F0C" w:rsidRPr="008A56D9">
        <w:rPr>
          <w:b/>
          <w:sz w:val="24"/>
          <w:szCs w:val="24"/>
          <w:lang w:val="bg-BG"/>
        </w:rPr>
        <w:t>Други условия</w:t>
      </w:r>
    </w:p>
    <w:p w:rsidR="000C3F0C" w:rsidRPr="008A56D9" w:rsidRDefault="00927483" w:rsidP="00927483">
      <w:pPr>
        <w:tabs>
          <w:tab w:val="left" w:pos="1276"/>
        </w:tabs>
        <w:ind w:firstLine="709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6.1.</w:t>
      </w:r>
      <w:r w:rsidR="000C3F0C" w:rsidRPr="008A56D9">
        <w:rPr>
          <w:sz w:val="24"/>
          <w:szCs w:val="24"/>
          <w:lang w:val="bg-BG"/>
        </w:rPr>
        <w:t xml:space="preserve">Да се спазват Общите условия към договорите с изискванията за дейности, изпълнявани от външни партньори в контролираните от „Асарел </w:t>
      </w:r>
      <w:proofErr w:type="spellStart"/>
      <w:r w:rsidR="000C3F0C" w:rsidRPr="008A56D9">
        <w:rPr>
          <w:sz w:val="24"/>
          <w:szCs w:val="24"/>
          <w:lang w:val="bg-BG"/>
        </w:rPr>
        <w:t>Медет”АД</w:t>
      </w:r>
      <w:proofErr w:type="spellEnd"/>
      <w:r w:rsidR="000C3F0C" w:rsidRPr="008A56D9">
        <w:rPr>
          <w:sz w:val="24"/>
          <w:szCs w:val="24"/>
          <w:lang w:val="bg-BG"/>
        </w:rPr>
        <w:t xml:space="preserve"> територии, относно здраве и безопасност при работа, пожарна безопасност, опазване околната среда, пропускателен режим, сигурност и кадрово осигуряване.</w:t>
      </w:r>
    </w:p>
    <w:p w:rsidR="000C3F0C" w:rsidRPr="008A56D9" w:rsidRDefault="00927483" w:rsidP="00927483">
      <w:pPr>
        <w:tabs>
          <w:tab w:val="left" w:pos="1276"/>
        </w:tabs>
        <w:ind w:firstLine="709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6.2.</w:t>
      </w:r>
      <w:r w:rsidR="000C3F0C" w:rsidRPr="008A56D9">
        <w:rPr>
          <w:sz w:val="24"/>
          <w:szCs w:val="24"/>
          <w:lang w:val="bg-BG"/>
        </w:rPr>
        <w:t>Задължително е спазването на предписанията на отдели „БЗР”, „ВК”, „Екология” и „Фирмена сигурност” и от контролните органи.</w:t>
      </w:r>
    </w:p>
    <w:p w:rsidR="00927483" w:rsidRDefault="00927483" w:rsidP="00927483">
      <w:pPr>
        <w:tabs>
          <w:tab w:val="left" w:pos="1276"/>
        </w:tabs>
        <w:ind w:firstLine="709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6.3.</w:t>
      </w:r>
      <w:r w:rsidR="000C3F0C" w:rsidRPr="008A56D9">
        <w:rPr>
          <w:sz w:val="24"/>
          <w:szCs w:val="24"/>
          <w:lang w:val="bg-BG"/>
        </w:rPr>
        <w:t>При изпълнението</w:t>
      </w:r>
      <w:r w:rsidR="00A214A6" w:rsidRPr="008A56D9">
        <w:rPr>
          <w:sz w:val="24"/>
          <w:szCs w:val="24"/>
          <w:lang w:val="bg-BG"/>
        </w:rPr>
        <w:t xml:space="preserve"> </w:t>
      </w:r>
      <w:r w:rsidR="000C3F0C" w:rsidRPr="008A56D9">
        <w:rPr>
          <w:b/>
          <w:sz w:val="24"/>
          <w:szCs w:val="24"/>
          <w:lang w:val="ru-RU"/>
        </w:rPr>
        <w:t>СМР</w:t>
      </w:r>
      <w:r w:rsidR="000C3F0C" w:rsidRPr="008A56D9">
        <w:rPr>
          <w:b/>
          <w:sz w:val="24"/>
          <w:szCs w:val="24"/>
          <w:lang w:val="bg-BG"/>
        </w:rPr>
        <w:t xml:space="preserve"> </w:t>
      </w:r>
      <w:r w:rsidR="000C3F0C" w:rsidRPr="008A56D9">
        <w:rPr>
          <w:sz w:val="24"/>
          <w:szCs w:val="24"/>
          <w:lang w:val="bg-BG"/>
        </w:rPr>
        <w:t>на обекта да се извършва оценка на риска и периодични контролни измервания на параметрите на факторите на средата свързани с оценката на риска. Да се извършва периодична поддръжка на съоръженията, свързани с изискванията по ЗБР и ПАБ.</w:t>
      </w:r>
    </w:p>
    <w:p w:rsidR="000C3F0C" w:rsidRPr="008A56D9" w:rsidRDefault="00927483" w:rsidP="00927483">
      <w:pPr>
        <w:tabs>
          <w:tab w:val="left" w:pos="1276"/>
        </w:tabs>
        <w:ind w:firstLine="709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6.4.</w:t>
      </w:r>
      <w:r w:rsidR="000C3F0C" w:rsidRPr="008A56D9">
        <w:rPr>
          <w:sz w:val="24"/>
          <w:szCs w:val="24"/>
          <w:lang w:val="bg-BG"/>
        </w:rPr>
        <w:t xml:space="preserve">Стриктно да се спазват </w:t>
      </w:r>
      <w:proofErr w:type="spellStart"/>
      <w:r w:rsidR="000C3F0C" w:rsidRPr="008A56D9">
        <w:rPr>
          <w:sz w:val="24"/>
          <w:szCs w:val="24"/>
          <w:lang w:val="bg-BG"/>
        </w:rPr>
        <w:t>действуващи</w:t>
      </w:r>
      <w:proofErr w:type="spellEnd"/>
      <w:r w:rsidR="000C3F0C" w:rsidRPr="008A56D9">
        <w:rPr>
          <w:sz w:val="24"/>
          <w:szCs w:val="24"/>
          <w:lang w:val="bg-BG"/>
        </w:rPr>
        <w:t xml:space="preserve"> нормативни документи по осигуряване на здраве и безопасност при работа.</w:t>
      </w:r>
    </w:p>
    <w:p w:rsidR="000C3F0C" w:rsidRPr="008A56D9" w:rsidRDefault="00927483" w:rsidP="00927483">
      <w:pPr>
        <w:tabs>
          <w:tab w:val="left" w:pos="1276"/>
        </w:tabs>
        <w:ind w:firstLine="709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6.5.</w:t>
      </w:r>
      <w:r w:rsidR="000C3F0C" w:rsidRPr="008A56D9">
        <w:rPr>
          <w:sz w:val="24"/>
          <w:szCs w:val="24"/>
          <w:lang w:val="bg-BG"/>
        </w:rPr>
        <w:t xml:space="preserve">Задължително е изискването за наличие на постоянно техническо ръководство. </w:t>
      </w:r>
    </w:p>
    <w:p w:rsidR="000C3F0C" w:rsidRPr="008A56D9" w:rsidRDefault="00927483" w:rsidP="00927483">
      <w:pPr>
        <w:tabs>
          <w:tab w:val="left" w:pos="1276"/>
        </w:tabs>
        <w:ind w:firstLine="709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6.6.</w:t>
      </w:r>
      <w:r w:rsidR="000C3F0C" w:rsidRPr="008A56D9">
        <w:rPr>
          <w:sz w:val="24"/>
          <w:szCs w:val="24"/>
          <w:lang w:val="bg-BG"/>
        </w:rPr>
        <w:t>На оферентите ще бъде осигурен достъп до обекта за периода, обявен за изготвяне на офертите. На избрания изпълнител ще се осигурят условия за работа в рамките на работното време на Дружеството (</w:t>
      </w:r>
      <w:proofErr w:type="spellStart"/>
      <w:r w:rsidR="000C3F0C" w:rsidRPr="008A56D9">
        <w:rPr>
          <w:sz w:val="24"/>
          <w:szCs w:val="24"/>
          <w:lang w:val="bg-BG"/>
        </w:rPr>
        <w:t>едносменно</w:t>
      </w:r>
      <w:proofErr w:type="spellEnd"/>
      <w:r w:rsidR="000C3F0C" w:rsidRPr="008A56D9">
        <w:rPr>
          <w:sz w:val="24"/>
          <w:szCs w:val="24"/>
          <w:lang w:val="bg-BG"/>
        </w:rPr>
        <w:t xml:space="preserve"> или </w:t>
      </w:r>
      <w:proofErr w:type="spellStart"/>
      <w:r w:rsidR="000C3F0C" w:rsidRPr="008A56D9">
        <w:rPr>
          <w:sz w:val="24"/>
          <w:szCs w:val="24"/>
          <w:lang w:val="bg-BG"/>
        </w:rPr>
        <w:t>дву</w:t>
      </w:r>
      <w:proofErr w:type="spellEnd"/>
      <w:r w:rsidR="000C3F0C" w:rsidRPr="008A56D9">
        <w:rPr>
          <w:sz w:val="24"/>
          <w:szCs w:val="24"/>
          <w:lang w:val="bg-BG"/>
        </w:rPr>
        <w:t>-/три-сменно работно време, съобразно условията по договора).</w:t>
      </w:r>
    </w:p>
    <w:p w:rsidR="000C3F0C" w:rsidRPr="008A56D9" w:rsidRDefault="00927483" w:rsidP="00927483">
      <w:pPr>
        <w:tabs>
          <w:tab w:val="left" w:pos="1276"/>
        </w:tabs>
        <w:ind w:firstLine="709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6.7.</w:t>
      </w:r>
      <w:r w:rsidR="000C3F0C" w:rsidRPr="008A56D9">
        <w:rPr>
          <w:sz w:val="24"/>
          <w:szCs w:val="24"/>
          <w:lang w:val="bg-BG"/>
        </w:rPr>
        <w:t>Оферентите могат да извършат оглед на обекта след предварително съгласуване деня посещението, но не по-късно от 5 календарни дни преди определения краен срок за подаване на оферти.</w:t>
      </w:r>
    </w:p>
    <w:p w:rsidR="000C3F0C" w:rsidRPr="008A56D9" w:rsidRDefault="00927483" w:rsidP="00927483">
      <w:pPr>
        <w:tabs>
          <w:tab w:val="left" w:pos="1276"/>
        </w:tabs>
        <w:ind w:firstLine="709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6.8.</w:t>
      </w:r>
      <w:r w:rsidR="000C3F0C" w:rsidRPr="008A56D9">
        <w:rPr>
          <w:sz w:val="24"/>
          <w:szCs w:val="24"/>
          <w:lang w:val="bg-BG"/>
        </w:rPr>
        <w:t xml:space="preserve">Офертите да се представят до </w:t>
      </w:r>
      <w:r w:rsidR="000C3F0C" w:rsidRPr="008A56D9">
        <w:rPr>
          <w:b/>
          <w:sz w:val="24"/>
          <w:szCs w:val="24"/>
          <w:lang w:val="bg-BG"/>
        </w:rPr>
        <w:t>15.30 часа</w:t>
      </w:r>
      <w:r w:rsidR="000C3F0C" w:rsidRPr="008A56D9">
        <w:rPr>
          <w:sz w:val="24"/>
          <w:szCs w:val="24"/>
          <w:lang w:val="bg-BG"/>
        </w:rPr>
        <w:t xml:space="preserve"> на </w:t>
      </w:r>
      <w:r w:rsidR="00A77C26" w:rsidRPr="00A77C26">
        <w:rPr>
          <w:b/>
          <w:sz w:val="24"/>
          <w:szCs w:val="24"/>
          <w:lang w:val="bg-BG"/>
        </w:rPr>
        <w:t>05.04.</w:t>
      </w:r>
      <w:r w:rsidR="000C3F0C" w:rsidRPr="00A77C26">
        <w:rPr>
          <w:b/>
          <w:sz w:val="24"/>
          <w:szCs w:val="24"/>
          <w:lang w:val="bg-BG"/>
        </w:rPr>
        <w:t>20</w:t>
      </w:r>
      <w:r w:rsidR="00A214A6" w:rsidRPr="00A77C26">
        <w:rPr>
          <w:b/>
          <w:sz w:val="24"/>
          <w:szCs w:val="24"/>
          <w:lang w:val="bg-BG"/>
        </w:rPr>
        <w:t>24</w:t>
      </w:r>
      <w:r w:rsidR="000C3F0C" w:rsidRPr="008A56D9">
        <w:rPr>
          <w:b/>
          <w:sz w:val="24"/>
          <w:szCs w:val="24"/>
          <w:lang w:val="bg-BG"/>
        </w:rPr>
        <w:t xml:space="preserve"> г</w:t>
      </w:r>
      <w:r w:rsidR="000C3F0C" w:rsidRPr="008A56D9">
        <w:rPr>
          <w:sz w:val="24"/>
          <w:szCs w:val="24"/>
          <w:lang w:val="bg-BG"/>
        </w:rPr>
        <w:t>. по един от следните начини:</w:t>
      </w:r>
    </w:p>
    <w:p w:rsidR="000C3F0C" w:rsidRPr="008A56D9" w:rsidRDefault="000C3F0C" w:rsidP="000C3F0C">
      <w:pPr>
        <w:pStyle w:val="BodyText"/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На ръка в </w:t>
      </w:r>
      <w:r w:rsidRPr="008A56D9">
        <w:rPr>
          <w:b/>
          <w:sz w:val="24"/>
          <w:szCs w:val="24"/>
          <w:lang w:val="ru-RU"/>
        </w:rPr>
        <w:t>Деловодството</w:t>
      </w:r>
      <w:r w:rsidRPr="008A56D9">
        <w:rPr>
          <w:sz w:val="24"/>
          <w:szCs w:val="24"/>
          <w:lang w:val="ru-RU"/>
        </w:rPr>
        <w:t xml:space="preserve"> на “Асарел-Медет” АД, </w:t>
      </w:r>
      <w:bookmarkStart w:id="0" w:name="_GoBack"/>
      <w:bookmarkEnd w:id="0"/>
      <w:r w:rsidRPr="008A56D9">
        <w:rPr>
          <w:sz w:val="24"/>
          <w:szCs w:val="24"/>
          <w:lang w:val="ru-RU"/>
        </w:rPr>
        <w:t>запечатани в плик, адресирани до Изпълнителния Директор на “Асарел – Медет”АД, 4 500 гр. Панагюрище с надпис:</w:t>
      </w:r>
      <w:r w:rsidR="00636897" w:rsidRPr="008A56D9">
        <w:rPr>
          <w:sz w:val="24"/>
          <w:szCs w:val="24"/>
          <w:lang w:val="ru-RU"/>
        </w:rPr>
        <w:t xml:space="preserve"> </w:t>
      </w:r>
      <w:r w:rsidRPr="008A56D9">
        <w:rPr>
          <w:b/>
          <w:sz w:val="24"/>
          <w:szCs w:val="24"/>
          <w:lang w:val="ru-RU"/>
        </w:rPr>
        <w:t>“Оферта за</w:t>
      </w:r>
      <w:r w:rsidR="00F44720">
        <w:rPr>
          <w:b/>
          <w:sz w:val="24"/>
          <w:szCs w:val="24"/>
          <w:lang w:val="ru-RU"/>
        </w:rPr>
        <w:t>:</w:t>
      </w:r>
      <w:r w:rsidRPr="008A56D9">
        <w:rPr>
          <w:b/>
          <w:sz w:val="24"/>
          <w:szCs w:val="24"/>
          <w:lang w:val="ru-RU"/>
        </w:rPr>
        <w:t xml:space="preserve"> </w:t>
      </w:r>
      <w:r w:rsidR="00F44720">
        <w:rPr>
          <w:b/>
          <w:sz w:val="24"/>
          <w:szCs w:val="24"/>
          <w:lang w:val="ru-RU"/>
        </w:rPr>
        <w:t>«И</w:t>
      </w:r>
      <w:r w:rsidR="0029291C" w:rsidRPr="008A56D9">
        <w:rPr>
          <w:b/>
          <w:sz w:val="24"/>
          <w:szCs w:val="24"/>
          <w:lang w:val="ru-RU"/>
        </w:rPr>
        <w:t>зграждане</w:t>
      </w:r>
      <w:r w:rsidR="00AD5A75" w:rsidRPr="008A56D9">
        <w:rPr>
          <w:b/>
          <w:sz w:val="24"/>
          <w:szCs w:val="24"/>
          <w:lang w:val="ru-RU"/>
        </w:rPr>
        <w:t xml:space="preserve"> </w:t>
      </w:r>
      <w:r w:rsidR="0029291C" w:rsidRPr="008A56D9">
        <w:rPr>
          <w:b/>
          <w:sz w:val="24"/>
          <w:szCs w:val="24"/>
          <w:lang w:val="ru-RU"/>
        </w:rPr>
        <w:t>на</w:t>
      </w:r>
      <w:r w:rsidR="00AD5A75" w:rsidRPr="008A56D9">
        <w:rPr>
          <w:b/>
          <w:sz w:val="24"/>
          <w:szCs w:val="24"/>
          <w:lang w:val="ru-RU"/>
        </w:rPr>
        <w:t xml:space="preserve"> система за пожароизвестяване в маслени станции, експлоатирани на територията на ОФ «Асарел»</w:t>
      </w:r>
      <w:r w:rsidRPr="008A56D9">
        <w:rPr>
          <w:b/>
          <w:sz w:val="24"/>
          <w:szCs w:val="24"/>
          <w:lang w:val="ru-RU"/>
        </w:rPr>
        <w:t xml:space="preserve"> </w:t>
      </w:r>
      <w:r w:rsidRPr="008A56D9">
        <w:rPr>
          <w:sz w:val="24"/>
          <w:szCs w:val="24"/>
          <w:lang w:val="ru-RU"/>
        </w:rPr>
        <w:t xml:space="preserve"> и забележка: „</w:t>
      </w:r>
      <w:r w:rsidRPr="008A56D9">
        <w:rPr>
          <w:b/>
          <w:sz w:val="24"/>
          <w:szCs w:val="24"/>
          <w:lang w:val="ru-RU"/>
        </w:rPr>
        <w:t>Да се  отвори само в присъствието на определената за целта комисия !</w:t>
      </w:r>
      <w:r w:rsidRPr="008A56D9">
        <w:rPr>
          <w:sz w:val="24"/>
          <w:szCs w:val="24"/>
          <w:lang w:val="ru-RU"/>
        </w:rPr>
        <w:t>”.</w:t>
      </w:r>
    </w:p>
    <w:p w:rsidR="000C3F0C" w:rsidRPr="008A56D9" w:rsidRDefault="000C3F0C" w:rsidP="000C3F0C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По обикновена или куриерска </w:t>
      </w:r>
      <w:r w:rsidRPr="008A56D9">
        <w:rPr>
          <w:b/>
          <w:sz w:val="24"/>
          <w:szCs w:val="24"/>
          <w:lang w:val="ru-RU"/>
        </w:rPr>
        <w:t>поща</w:t>
      </w:r>
      <w:r w:rsidRPr="008A56D9">
        <w:rPr>
          <w:sz w:val="24"/>
          <w:szCs w:val="24"/>
          <w:lang w:val="ru-RU"/>
        </w:rPr>
        <w:t>, запечатани в плик, адресирани до (както в предишната точка) /валидно е и пощенско клеймо/.</w:t>
      </w:r>
    </w:p>
    <w:p w:rsidR="000C3F0C" w:rsidRPr="008A56D9" w:rsidRDefault="000C3F0C" w:rsidP="000C3F0C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ru-RU"/>
        </w:rPr>
      </w:pPr>
      <w:r w:rsidRPr="008A56D9">
        <w:rPr>
          <w:sz w:val="24"/>
          <w:szCs w:val="24"/>
          <w:lang w:val="ru-RU"/>
        </w:rPr>
        <w:t xml:space="preserve">На e-mail: </w:t>
      </w:r>
      <w:r w:rsidRPr="008A56D9">
        <w:rPr>
          <w:b/>
          <w:sz w:val="24"/>
          <w:szCs w:val="24"/>
          <w:lang w:val="ru-RU"/>
        </w:rPr>
        <w:t>rshumanov@asarel.com</w:t>
      </w:r>
      <w:r w:rsidRPr="008A56D9">
        <w:rPr>
          <w:sz w:val="24"/>
          <w:szCs w:val="24"/>
          <w:lang w:val="ru-RU"/>
        </w:rPr>
        <w:t>, лично на вниманието на Изпълнителния Директор.</w:t>
      </w:r>
    </w:p>
    <w:p w:rsidR="000C3F0C" w:rsidRPr="008A56D9" w:rsidRDefault="00927483" w:rsidP="00927483">
      <w:pPr>
        <w:tabs>
          <w:tab w:val="left" w:pos="1276"/>
        </w:tabs>
        <w:ind w:firstLine="709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6.9.</w:t>
      </w:r>
      <w:r w:rsidR="000C3F0C" w:rsidRPr="008A56D9">
        <w:rPr>
          <w:sz w:val="24"/>
          <w:szCs w:val="24"/>
          <w:lang w:val="bg-BG"/>
        </w:rPr>
        <w:t>Офертите се  отварят и разглеждат от избраната за целта комисия .</w:t>
      </w:r>
    </w:p>
    <w:p w:rsidR="000C3F0C" w:rsidRPr="008A56D9" w:rsidRDefault="00927483" w:rsidP="00927483">
      <w:pPr>
        <w:tabs>
          <w:tab w:val="left" w:pos="1276"/>
        </w:tabs>
        <w:ind w:firstLine="709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6.10.</w:t>
      </w:r>
      <w:r w:rsidR="000C3F0C" w:rsidRPr="008A56D9">
        <w:rPr>
          <w:sz w:val="24"/>
          <w:szCs w:val="24"/>
          <w:lang w:val="bg-BG"/>
        </w:rPr>
        <w:t xml:space="preserve">Резултатите се оповестяват с приключване  на работата на комисията, като подбора на подадените оферти се извършва по утвърдена методика. </w:t>
      </w:r>
    </w:p>
    <w:p w:rsidR="000C3F0C" w:rsidRPr="008A56D9" w:rsidRDefault="000C3F0C" w:rsidP="000C3F0C">
      <w:pPr>
        <w:pStyle w:val="BodyText"/>
        <w:ind w:firstLine="720"/>
        <w:jc w:val="both"/>
        <w:rPr>
          <w:sz w:val="24"/>
          <w:szCs w:val="24"/>
          <w:lang w:val="bg-BG"/>
        </w:rPr>
      </w:pPr>
      <w:r w:rsidRPr="008A56D9">
        <w:rPr>
          <w:sz w:val="24"/>
          <w:szCs w:val="24"/>
          <w:lang w:val="ru-RU"/>
        </w:rPr>
        <w:t>Обръщаме внимание на участниците, че създадения ред в Дружеството  за съхранение на офертите, прозрачност и принципност при тяхното разглеждане изключва възможността за влияние върху избора на изпълнител чрез корупция.</w:t>
      </w:r>
      <w:r w:rsidRPr="008A56D9">
        <w:rPr>
          <w:sz w:val="24"/>
          <w:szCs w:val="24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A56D9">
        <w:rPr>
          <w:sz w:val="24"/>
          <w:szCs w:val="24"/>
          <w:lang w:val="ru-RU"/>
        </w:rPr>
        <w:t>Освен това при констатиране подобни опити, съответните длъжностни лица се освобождават дисциплинарно от работа, а договорите със съответните партньори се прекратяват.</w:t>
      </w:r>
    </w:p>
    <w:p w:rsidR="000C3F0C" w:rsidRPr="008A56D9" w:rsidRDefault="000C3F0C" w:rsidP="008A56D9">
      <w:pPr>
        <w:ind w:firstLine="567"/>
        <w:rPr>
          <w:b/>
          <w:sz w:val="24"/>
          <w:szCs w:val="24"/>
          <w:lang w:val="bg-BG"/>
        </w:rPr>
      </w:pPr>
      <w:r w:rsidRPr="008A56D9">
        <w:rPr>
          <w:b/>
          <w:sz w:val="24"/>
          <w:szCs w:val="24"/>
          <w:lang w:val="bg-BG"/>
        </w:rPr>
        <w:t>7. За контакти</w:t>
      </w:r>
      <w:r w:rsidR="00AD5A75" w:rsidRPr="008A56D9">
        <w:rPr>
          <w:b/>
          <w:sz w:val="24"/>
          <w:szCs w:val="24"/>
          <w:lang w:val="bg-BG"/>
        </w:rPr>
        <w:t>:</w:t>
      </w:r>
    </w:p>
    <w:p w:rsidR="00AD5A75" w:rsidRPr="008A56D9" w:rsidRDefault="00AD5A75" w:rsidP="008A56D9">
      <w:pPr>
        <w:pStyle w:val="ListParagraph"/>
        <w:numPr>
          <w:ilvl w:val="0"/>
          <w:numId w:val="20"/>
        </w:numPr>
        <w:ind w:hanging="153"/>
        <w:jc w:val="both"/>
        <w:rPr>
          <w:sz w:val="24"/>
          <w:szCs w:val="24"/>
          <w:lang w:val="bg-BG"/>
        </w:rPr>
      </w:pPr>
      <w:r w:rsidRPr="008A56D9">
        <w:rPr>
          <w:sz w:val="24"/>
          <w:szCs w:val="24"/>
          <w:lang w:val="bg-BG"/>
        </w:rPr>
        <w:t xml:space="preserve">инж. </w:t>
      </w:r>
      <w:proofErr w:type="spellStart"/>
      <w:r w:rsidRPr="008A56D9">
        <w:rPr>
          <w:sz w:val="24"/>
          <w:szCs w:val="24"/>
          <w:lang w:val="bg-BG"/>
        </w:rPr>
        <w:t>Здр.Кърпаров</w:t>
      </w:r>
      <w:proofErr w:type="spellEnd"/>
      <w:r w:rsidRPr="008A56D9">
        <w:rPr>
          <w:sz w:val="24"/>
          <w:szCs w:val="24"/>
          <w:lang w:val="bg-BG"/>
        </w:rPr>
        <w:t xml:space="preserve"> – Р-л отдел „Строителство“ 0357 60210 вътр.491</w:t>
      </w:r>
    </w:p>
    <w:p w:rsidR="00AD5A75" w:rsidRPr="008A56D9" w:rsidRDefault="00AD5A75" w:rsidP="008A56D9">
      <w:pPr>
        <w:pStyle w:val="ListParagraph"/>
        <w:numPr>
          <w:ilvl w:val="0"/>
          <w:numId w:val="20"/>
        </w:numPr>
        <w:ind w:hanging="153"/>
        <w:jc w:val="both"/>
        <w:rPr>
          <w:sz w:val="24"/>
          <w:szCs w:val="24"/>
          <w:lang w:val="bg-BG"/>
        </w:rPr>
      </w:pPr>
      <w:r w:rsidRPr="008A56D9">
        <w:rPr>
          <w:sz w:val="24"/>
          <w:szCs w:val="24"/>
          <w:lang w:val="bg-BG"/>
        </w:rPr>
        <w:t xml:space="preserve">Добрин Добрев – </w:t>
      </w:r>
      <w:proofErr w:type="spellStart"/>
      <w:r w:rsidRPr="008A56D9">
        <w:rPr>
          <w:sz w:val="24"/>
          <w:szCs w:val="24"/>
          <w:lang w:val="bg-BG"/>
        </w:rPr>
        <w:t>Инв</w:t>
      </w:r>
      <w:proofErr w:type="spellEnd"/>
      <w:r w:rsidRPr="008A56D9">
        <w:rPr>
          <w:sz w:val="24"/>
          <w:szCs w:val="24"/>
          <w:lang w:val="bg-BG"/>
        </w:rPr>
        <w:t>. Контрол, тел.:0357 60210 вътр.147.</w:t>
      </w:r>
    </w:p>
    <w:p w:rsidR="00AD5A75" w:rsidRPr="008A56D9" w:rsidRDefault="00AD5A75" w:rsidP="000C3F0C">
      <w:pPr>
        <w:rPr>
          <w:b/>
          <w:sz w:val="24"/>
          <w:szCs w:val="24"/>
          <w:lang w:val="bg-BG"/>
        </w:rPr>
      </w:pPr>
    </w:p>
    <w:p w:rsidR="000C3F0C" w:rsidRPr="008A56D9" w:rsidRDefault="000C3F0C" w:rsidP="008A56D9">
      <w:pPr>
        <w:pStyle w:val="BodyText"/>
        <w:ind w:firstLine="567"/>
        <w:rPr>
          <w:b/>
          <w:sz w:val="24"/>
          <w:szCs w:val="24"/>
          <w:lang w:val="ru-RU"/>
        </w:rPr>
      </w:pPr>
      <w:r w:rsidRPr="008A56D9">
        <w:rPr>
          <w:b/>
          <w:sz w:val="24"/>
          <w:szCs w:val="24"/>
          <w:lang w:val="ru-RU"/>
        </w:rPr>
        <w:t>8. П</w:t>
      </w:r>
      <w:r w:rsidR="006F56CB">
        <w:rPr>
          <w:b/>
          <w:sz w:val="24"/>
          <w:szCs w:val="24"/>
          <w:lang w:val="ru-RU"/>
        </w:rPr>
        <w:t>РИЛОЖЕНИЯ</w:t>
      </w:r>
      <w:r w:rsidRPr="008A56D9">
        <w:rPr>
          <w:b/>
          <w:sz w:val="24"/>
          <w:szCs w:val="24"/>
          <w:lang w:val="ru-RU"/>
        </w:rPr>
        <w:t>:</w:t>
      </w:r>
    </w:p>
    <w:p w:rsidR="000C3F0C" w:rsidRPr="008A56D9" w:rsidRDefault="000C3F0C" w:rsidP="000C3F0C">
      <w:pPr>
        <w:pStyle w:val="BodyText"/>
        <w:widowControl w:val="0"/>
        <w:numPr>
          <w:ilvl w:val="0"/>
          <w:numId w:val="1"/>
        </w:numPr>
        <w:tabs>
          <w:tab w:val="left" w:pos="1134"/>
        </w:tabs>
        <w:spacing w:after="0"/>
        <w:ind w:left="1134" w:hanging="567"/>
        <w:jc w:val="both"/>
        <w:rPr>
          <w:sz w:val="24"/>
          <w:szCs w:val="24"/>
        </w:rPr>
      </w:pPr>
      <w:proofErr w:type="spellStart"/>
      <w:r w:rsidRPr="008A56D9">
        <w:rPr>
          <w:b/>
          <w:sz w:val="24"/>
          <w:szCs w:val="24"/>
        </w:rPr>
        <w:t>Приложение</w:t>
      </w:r>
      <w:proofErr w:type="spellEnd"/>
      <w:r w:rsidRPr="008A56D9">
        <w:rPr>
          <w:b/>
          <w:sz w:val="24"/>
          <w:szCs w:val="24"/>
        </w:rPr>
        <w:t xml:space="preserve"> №1</w:t>
      </w:r>
      <w:r w:rsidRPr="008A56D9">
        <w:rPr>
          <w:sz w:val="24"/>
          <w:szCs w:val="24"/>
        </w:rPr>
        <w:t xml:space="preserve"> – „</w:t>
      </w:r>
      <w:proofErr w:type="spellStart"/>
      <w:r w:rsidRPr="008A56D9">
        <w:rPr>
          <w:sz w:val="24"/>
          <w:szCs w:val="24"/>
        </w:rPr>
        <w:t>Техническа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спецификация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обекта</w:t>
      </w:r>
      <w:proofErr w:type="spellEnd"/>
      <w:r w:rsidRPr="008A56D9">
        <w:rPr>
          <w:sz w:val="24"/>
          <w:szCs w:val="24"/>
        </w:rPr>
        <w:t>” –</w:t>
      </w:r>
      <w:r w:rsidRPr="008A56D9">
        <w:rPr>
          <w:sz w:val="24"/>
          <w:szCs w:val="24"/>
          <w:lang w:val="bg-BG"/>
        </w:rPr>
        <w:t xml:space="preserve"> К</w:t>
      </w:r>
      <w:proofErr w:type="spellStart"/>
      <w:r w:rsidRPr="008A56D9">
        <w:rPr>
          <w:sz w:val="24"/>
          <w:szCs w:val="24"/>
        </w:rPr>
        <w:t>оличествена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сметка</w:t>
      </w:r>
      <w:proofErr w:type="spellEnd"/>
      <w:r w:rsidRPr="008A56D9">
        <w:rPr>
          <w:sz w:val="24"/>
          <w:szCs w:val="24"/>
        </w:rPr>
        <w:t xml:space="preserve">, </w:t>
      </w:r>
      <w:proofErr w:type="spellStart"/>
      <w:r w:rsidRPr="008A56D9">
        <w:rPr>
          <w:sz w:val="24"/>
          <w:szCs w:val="24"/>
        </w:rPr>
        <w:t>извадка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от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работния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проект</w:t>
      </w:r>
      <w:proofErr w:type="spellEnd"/>
      <w:r w:rsidRPr="008A56D9">
        <w:rPr>
          <w:sz w:val="24"/>
          <w:szCs w:val="24"/>
        </w:rPr>
        <w:t>.</w:t>
      </w:r>
    </w:p>
    <w:p w:rsidR="000C3F0C" w:rsidRPr="008A56D9" w:rsidRDefault="000C3F0C" w:rsidP="000C3F0C">
      <w:pPr>
        <w:pStyle w:val="BodyText"/>
        <w:widowControl w:val="0"/>
        <w:numPr>
          <w:ilvl w:val="0"/>
          <w:numId w:val="1"/>
        </w:numPr>
        <w:tabs>
          <w:tab w:val="left" w:pos="1134"/>
        </w:tabs>
        <w:spacing w:after="0"/>
        <w:ind w:left="1134" w:hanging="567"/>
        <w:jc w:val="both"/>
        <w:rPr>
          <w:sz w:val="24"/>
          <w:szCs w:val="24"/>
        </w:rPr>
      </w:pPr>
      <w:proofErr w:type="spellStart"/>
      <w:r w:rsidRPr="008A56D9">
        <w:rPr>
          <w:b/>
          <w:sz w:val="24"/>
          <w:szCs w:val="24"/>
        </w:rPr>
        <w:t>Приложение</w:t>
      </w:r>
      <w:proofErr w:type="spellEnd"/>
      <w:r w:rsidRPr="008A56D9">
        <w:rPr>
          <w:b/>
          <w:sz w:val="24"/>
          <w:szCs w:val="24"/>
        </w:rPr>
        <w:t xml:space="preserve"> №2</w:t>
      </w:r>
      <w:r w:rsidRPr="008A56D9">
        <w:rPr>
          <w:sz w:val="24"/>
          <w:szCs w:val="24"/>
        </w:rPr>
        <w:t xml:space="preserve"> - </w:t>
      </w:r>
      <w:proofErr w:type="spellStart"/>
      <w:r w:rsidRPr="008A56D9">
        <w:rPr>
          <w:sz w:val="24"/>
          <w:szCs w:val="24"/>
        </w:rPr>
        <w:t>Техническа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спесификация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на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основните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материали</w:t>
      </w:r>
      <w:proofErr w:type="spellEnd"/>
      <w:r w:rsidRPr="008A56D9">
        <w:rPr>
          <w:sz w:val="24"/>
          <w:szCs w:val="24"/>
        </w:rPr>
        <w:t xml:space="preserve">, </w:t>
      </w:r>
      <w:proofErr w:type="spellStart"/>
      <w:r w:rsidRPr="008A56D9">
        <w:rPr>
          <w:sz w:val="24"/>
          <w:szCs w:val="24"/>
        </w:rPr>
        <w:t>които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ще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бъдат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влагани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на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обекта</w:t>
      </w:r>
      <w:proofErr w:type="spellEnd"/>
      <w:r w:rsidRPr="008A56D9">
        <w:rPr>
          <w:sz w:val="24"/>
          <w:szCs w:val="24"/>
        </w:rPr>
        <w:t>.</w:t>
      </w:r>
    </w:p>
    <w:p w:rsidR="000C3F0C" w:rsidRPr="008A56D9" w:rsidRDefault="000C3F0C" w:rsidP="000C3F0C">
      <w:pPr>
        <w:pStyle w:val="BodyText"/>
        <w:widowControl w:val="0"/>
        <w:numPr>
          <w:ilvl w:val="0"/>
          <w:numId w:val="1"/>
        </w:numPr>
        <w:tabs>
          <w:tab w:val="left" w:pos="1134"/>
        </w:tabs>
        <w:spacing w:after="0"/>
        <w:ind w:left="1134" w:hanging="567"/>
        <w:jc w:val="both"/>
        <w:rPr>
          <w:sz w:val="24"/>
          <w:szCs w:val="24"/>
        </w:rPr>
      </w:pPr>
      <w:proofErr w:type="spellStart"/>
      <w:r w:rsidRPr="008A56D9">
        <w:rPr>
          <w:b/>
          <w:sz w:val="24"/>
          <w:szCs w:val="24"/>
        </w:rPr>
        <w:t>Приложение</w:t>
      </w:r>
      <w:proofErr w:type="spellEnd"/>
      <w:r w:rsidRPr="008A56D9">
        <w:rPr>
          <w:b/>
          <w:sz w:val="24"/>
          <w:szCs w:val="24"/>
        </w:rPr>
        <w:t xml:space="preserve"> №3</w:t>
      </w:r>
      <w:r w:rsidRPr="008A56D9">
        <w:rPr>
          <w:sz w:val="24"/>
          <w:szCs w:val="24"/>
        </w:rPr>
        <w:t xml:space="preserve"> – </w:t>
      </w:r>
      <w:proofErr w:type="spellStart"/>
      <w:r w:rsidRPr="008A56D9">
        <w:rPr>
          <w:sz w:val="24"/>
          <w:szCs w:val="24"/>
        </w:rPr>
        <w:t>Справка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ценообразуващи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показатели</w:t>
      </w:r>
      <w:proofErr w:type="spellEnd"/>
      <w:r w:rsidRPr="008A56D9">
        <w:rPr>
          <w:sz w:val="24"/>
          <w:szCs w:val="24"/>
        </w:rPr>
        <w:t>.</w:t>
      </w:r>
    </w:p>
    <w:p w:rsidR="000C3F0C" w:rsidRPr="008A56D9" w:rsidRDefault="000C3F0C" w:rsidP="000C3F0C">
      <w:pPr>
        <w:pStyle w:val="BodyText"/>
        <w:widowControl w:val="0"/>
        <w:numPr>
          <w:ilvl w:val="0"/>
          <w:numId w:val="1"/>
        </w:numPr>
        <w:tabs>
          <w:tab w:val="left" w:pos="1134"/>
        </w:tabs>
        <w:spacing w:after="0"/>
        <w:ind w:left="1134" w:hanging="567"/>
        <w:jc w:val="both"/>
        <w:rPr>
          <w:sz w:val="24"/>
          <w:szCs w:val="24"/>
        </w:rPr>
      </w:pPr>
      <w:proofErr w:type="spellStart"/>
      <w:r w:rsidRPr="008A56D9">
        <w:rPr>
          <w:b/>
          <w:sz w:val="24"/>
          <w:szCs w:val="24"/>
        </w:rPr>
        <w:t>Приложение</w:t>
      </w:r>
      <w:proofErr w:type="spellEnd"/>
      <w:r w:rsidRPr="008A56D9">
        <w:rPr>
          <w:b/>
          <w:sz w:val="24"/>
          <w:szCs w:val="24"/>
        </w:rPr>
        <w:t xml:space="preserve"> №4</w:t>
      </w:r>
      <w:r w:rsidRPr="008A56D9">
        <w:rPr>
          <w:sz w:val="24"/>
          <w:szCs w:val="24"/>
        </w:rPr>
        <w:t xml:space="preserve"> – </w:t>
      </w:r>
      <w:proofErr w:type="spellStart"/>
      <w:r w:rsidRPr="008A56D9">
        <w:rPr>
          <w:sz w:val="24"/>
          <w:szCs w:val="24"/>
        </w:rPr>
        <w:t>Предлагана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обща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офертна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цена</w:t>
      </w:r>
      <w:proofErr w:type="spellEnd"/>
      <w:r w:rsidRPr="008A56D9">
        <w:rPr>
          <w:sz w:val="24"/>
          <w:szCs w:val="24"/>
        </w:rPr>
        <w:t xml:space="preserve"> и </w:t>
      </w:r>
      <w:proofErr w:type="spellStart"/>
      <w:r w:rsidRPr="008A56D9">
        <w:rPr>
          <w:sz w:val="24"/>
          <w:szCs w:val="24"/>
        </w:rPr>
        <w:t>начин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разплащане</w:t>
      </w:r>
      <w:proofErr w:type="spellEnd"/>
      <w:r w:rsidRPr="008A56D9">
        <w:rPr>
          <w:sz w:val="24"/>
          <w:szCs w:val="24"/>
        </w:rPr>
        <w:t>.</w:t>
      </w:r>
    </w:p>
    <w:p w:rsidR="000C3F0C" w:rsidRPr="008A56D9" w:rsidRDefault="000C3F0C" w:rsidP="000C3F0C">
      <w:pPr>
        <w:pStyle w:val="BodyText"/>
        <w:widowControl w:val="0"/>
        <w:numPr>
          <w:ilvl w:val="0"/>
          <w:numId w:val="1"/>
        </w:numPr>
        <w:tabs>
          <w:tab w:val="left" w:pos="1134"/>
        </w:tabs>
        <w:spacing w:after="0"/>
        <w:ind w:left="1134" w:hanging="567"/>
        <w:jc w:val="both"/>
        <w:rPr>
          <w:sz w:val="24"/>
          <w:szCs w:val="24"/>
        </w:rPr>
      </w:pPr>
      <w:proofErr w:type="spellStart"/>
      <w:r w:rsidRPr="008A56D9">
        <w:rPr>
          <w:b/>
          <w:sz w:val="24"/>
          <w:szCs w:val="24"/>
        </w:rPr>
        <w:t>Приложение</w:t>
      </w:r>
      <w:proofErr w:type="spellEnd"/>
      <w:r w:rsidRPr="008A56D9">
        <w:rPr>
          <w:b/>
          <w:sz w:val="24"/>
          <w:szCs w:val="24"/>
        </w:rPr>
        <w:t xml:space="preserve"> №5</w:t>
      </w:r>
      <w:r w:rsidRPr="008A56D9">
        <w:rPr>
          <w:sz w:val="24"/>
          <w:szCs w:val="24"/>
        </w:rPr>
        <w:t xml:space="preserve"> – </w:t>
      </w:r>
      <w:proofErr w:type="spellStart"/>
      <w:r w:rsidRPr="008A56D9">
        <w:rPr>
          <w:sz w:val="24"/>
          <w:szCs w:val="24"/>
        </w:rPr>
        <w:t>Пакетът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условия</w:t>
      </w:r>
      <w:proofErr w:type="spellEnd"/>
      <w:r w:rsidRPr="008A56D9">
        <w:rPr>
          <w:sz w:val="24"/>
          <w:szCs w:val="24"/>
        </w:rPr>
        <w:t xml:space="preserve">, </w:t>
      </w:r>
      <w:proofErr w:type="spellStart"/>
      <w:r w:rsidRPr="008A56D9">
        <w:rPr>
          <w:sz w:val="24"/>
          <w:szCs w:val="24"/>
        </w:rPr>
        <w:t>свързани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със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срока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изпълнение</w:t>
      </w:r>
      <w:proofErr w:type="spellEnd"/>
      <w:r w:rsidRPr="008A56D9">
        <w:rPr>
          <w:sz w:val="24"/>
          <w:szCs w:val="24"/>
        </w:rPr>
        <w:t xml:space="preserve"> – </w:t>
      </w:r>
      <w:proofErr w:type="spellStart"/>
      <w:r w:rsidRPr="008A56D9">
        <w:rPr>
          <w:sz w:val="24"/>
          <w:szCs w:val="24"/>
        </w:rPr>
        <w:t>срокове</w:t>
      </w:r>
      <w:proofErr w:type="spellEnd"/>
      <w:r w:rsidRPr="008A56D9">
        <w:rPr>
          <w:sz w:val="24"/>
          <w:szCs w:val="24"/>
        </w:rPr>
        <w:t xml:space="preserve"> и </w:t>
      </w:r>
      <w:proofErr w:type="spellStart"/>
      <w:r w:rsidRPr="008A56D9">
        <w:rPr>
          <w:sz w:val="24"/>
          <w:szCs w:val="24"/>
        </w:rPr>
        <w:t>времетраене</w:t>
      </w:r>
      <w:proofErr w:type="spellEnd"/>
      <w:r w:rsidRPr="008A56D9">
        <w:rPr>
          <w:sz w:val="24"/>
          <w:szCs w:val="24"/>
        </w:rPr>
        <w:t xml:space="preserve">, </w:t>
      </w:r>
      <w:proofErr w:type="spellStart"/>
      <w:r w:rsidRPr="008A56D9">
        <w:rPr>
          <w:sz w:val="24"/>
          <w:szCs w:val="24"/>
        </w:rPr>
        <w:t>план-график</w:t>
      </w:r>
      <w:proofErr w:type="spellEnd"/>
      <w:r w:rsidRPr="008A56D9">
        <w:rPr>
          <w:sz w:val="24"/>
          <w:szCs w:val="24"/>
        </w:rPr>
        <w:t xml:space="preserve"> с </w:t>
      </w:r>
      <w:proofErr w:type="spellStart"/>
      <w:r w:rsidRPr="008A56D9">
        <w:rPr>
          <w:sz w:val="24"/>
          <w:szCs w:val="24"/>
        </w:rPr>
        <w:t>начален</w:t>
      </w:r>
      <w:proofErr w:type="spellEnd"/>
      <w:r w:rsidRPr="008A56D9">
        <w:rPr>
          <w:sz w:val="24"/>
          <w:szCs w:val="24"/>
        </w:rPr>
        <w:t xml:space="preserve"> и </w:t>
      </w:r>
      <w:proofErr w:type="spellStart"/>
      <w:r w:rsidRPr="008A56D9">
        <w:rPr>
          <w:sz w:val="24"/>
          <w:szCs w:val="24"/>
        </w:rPr>
        <w:t>краен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срок</w:t>
      </w:r>
      <w:proofErr w:type="spellEnd"/>
      <w:r w:rsidRPr="008A56D9">
        <w:rPr>
          <w:sz w:val="24"/>
          <w:szCs w:val="24"/>
        </w:rPr>
        <w:t xml:space="preserve">, </w:t>
      </w:r>
      <w:proofErr w:type="spellStart"/>
      <w:r w:rsidRPr="008A56D9">
        <w:rPr>
          <w:sz w:val="24"/>
          <w:szCs w:val="24"/>
        </w:rPr>
        <w:t>справка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готовност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отпочване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на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работа</w:t>
      </w:r>
      <w:proofErr w:type="spellEnd"/>
      <w:r w:rsidRPr="008A56D9">
        <w:rPr>
          <w:sz w:val="24"/>
          <w:szCs w:val="24"/>
        </w:rPr>
        <w:t>.</w:t>
      </w:r>
    </w:p>
    <w:p w:rsidR="000C3F0C" w:rsidRPr="008A56D9" w:rsidRDefault="000C3F0C" w:rsidP="000C3F0C">
      <w:pPr>
        <w:pStyle w:val="BodyText"/>
        <w:widowControl w:val="0"/>
        <w:numPr>
          <w:ilvl w:val="0"/>
          <w:numId w:val="1"/>
        </w:numPr>
        <w:tabs>
          <w:tab w:val="left" w:pos="1134"/>
        </w:tabs>
        <w:spacing w:after="0"/>
        <w:ind w:left="1134" w:hanging="567"/>
        <w:jc w:val="both"/>
        <w:rPr>
          <w:sz w:val="24"/>
          <w:szCs w:val="24"/>
        </w:rPr>
      </w:pPr>
      <w:proofErr w:type="spellStart"/>
      <w:r w:rsidRPr="008A56D9">
        <w:rPr>
          <w:b/>
          <w:sz w:val="24"/>
          <w:szCs w:val="24"/>
        </w:rPr>
        <w:t>Приложение</w:t>
      </w:r>
      <w:proofErr w:type="spellEnd"/>
      <w:r w:rsidRPr="008A56D9">
        <w:rPr>
          <w:b/>
          <w:sz w:val="24"/>
          <w:szCs w:val="24"/>
        </w:rPr>
        <w:t xml:space="preserve"> №</w:t>
      </w:r>
      <w:r w:rsidRPr="008A56D9">
        <w:rPr>
          <w:b/>
          <w:sz w:val="24"/>
          <w:szCs w:val="24"/>
          <w:lang w:val="bg-BG"/>
        </w:rPr>
        <w:t xml:space="preserve"> </w:t>
      </w:r>
      <w:r w:rsidRPr="008A56D9">
        <w:rPr>
          <w:b/>
          <w:sz w:val="24"/>
          <w:szCs w:val="24"/>
        </w:rPr>
        <w:t>6</w:t>
      </w:r>
      <w:r w:rsidRPr="008A56D9">
        <w:rPr>
          <w:sz w:val="24"/>
          <w:szCs w:val="24"/>
          <w:lang w:val="bg-BG"/>
        </w:rPr>
        <w:t xml:space="preserve"> </w:t>
      </w:r>
      <w:r w:rsidRPr="008A56D9">
        <w:rPr>
          <w:sz w:val="24"/>
          <w:szCs w:val="24"/>
        </w:rPr>
        <w:t xml:space="preserve">– </w:t>
      </w:r>
      <w:proofErr w:type="spellStart"/>
      <w:r w:rsidRPr="008A56D9">
        <w:rPr>
          <w:sz w:val="24"/>
          <w:szCs w:val="24"/>
        </w:rPr>
        <w:t>Общ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срок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изпълнение</w:t>
      </w:r>
      <w:proofErr w:type="spellEnd"/>
      <w:r w:rsidRPr="008A56D9">
        <w:rPr>
          <w:sz w:val="24"/>
          <w:szCs w:val="24"/>
        </w:rPr>
        <w:t>.</w:t>
      </w:r>
    </w:p>
    <w:p w:rsidR="000C3F0C" w:rsidRPr="008A56D9" w:rsidRDefault="000C3F0C" w:rsidP="000C3F0C">
      <w:pPr>
        <w:pStyle w:val="BodyText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1134" w:hanging="567"/>
        <w:jc w:val="both"/>
        <w:rPr>
          <w:sz w:val="24"/>
          <w:szCs w:val="24"/>
        </w:rPr>
      </w:pPr>
      <w:proofErr w:type="spellStart"/>
      <w:r w:rsidRPr="008A56D9">
        <w:rPr>
          <w:b/>
          <w:sz w:val="24"/>
          <w:szCs w:val="24"/>
        </w:rPr>
        <w:t>Приложение</w:t>
      </w:r>
      <w:proofErr w:type="spellEnd"/>
      <w:r w:rsidRPr="008A56D9">
        <w:rPr>
          <w:b/>
          <w:sz w:val="24"/>
          <w:szCs w:val="24"/>
        </w:rPr>
        <w:t xml:space="preserve"> №7</w:t>
      </w:r>
      <w:r w:rsidRPr="008A56D9">
        <w:rPr>
          <w:sz w:val="24"/>
          <w:szCs w:val="24"/>
        </w:rPr>
        <w:t xml:space="preserve"> – </w:t>
      </w:r>
      <w:proofErr w:type="spellStart"/>
      <w:r w:rsidRPr="008A56D9">
        <w:rPr>
          <w:sz w:val="24"/>
          <w:szCs w:val="24"/>
        </w:rPr>
        <w:t>Декларация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предложен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гаранционен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срок</w:t>
      </w:r>
      <w:proofErr w:type="spellEnd"/>
      <w:r w:rsidRPr="008A56D9">
        <w:rPr>
          <w:sz w:val="24"/>
          <w:szCs w:val="24"/>
        </w:rPr>
        <w:t>.</w:t>
      </w:r>
    </w:p>
    <w:p w:rsidR="000C3F0C" w:rsidRPr="008A56D9" w:rsidRDefault="000C3F0C" w:rsidP="000C3F0C">
      <w:pPr>
        <w:pStyle w:val="BodyText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1134" w:hanging="567"/>
        <w:jc w:val="both"/>
        <w:rPr>
          <w:sz w:val="24"/>
          <w:szCs w:val="24"/>
        </w:rPr>
      </w:pPr>
      <w:proofErr w:type="spellStart"/>
      <w:r w:rsidRPr="008A56D9">
        <w:rPr>
          <w:b/>
          <w:sz w:val="24"/>
          <w:szCs w:val="24"/>
        </w:rPr>
        <w:t>Приложение</w:t>
      </w:r>
      <w:proofErr w:type="spellEnd"/>
      <w:r w:rsidRPr="008A56D9">
        <w:rPr>
          <w:b/>
          <w:sz w:val="24"/>
          <w:szCs w:val="24"/>
        </w:rPr>
        <w:t xml:space="preserve"> №8</w:t>
      </w:r>
      <w:r w:rsidRPr="008A56D9">
        <w:rPr>
          <w:sz w:val="24"/>
          <w:szCs w:val="24"/>
        </w:rPr>
        <w:t xml:space="preserve"> – </w:t>
      </w:r>
      <w:proofErr w:type="spellStart"/>
      <w:r w:rsidRPr="008A56D9">
        <w:rPr>
          <w:sz w:val="24"/>
          <w:szCs w:val="24"/>
        </w:rPr>
        <w:t>Справка-декларация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интегриране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на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специфичните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изисквания</w:t>
      </w:r>
      <w:proofErr w:type="spellEnd"/>
      <w:r w:rsidRPr="008A56D9">
        <w:rPr>
          <w:sz w:val="24"/>
          <w:szCs w:val="24"/>
        </w:rPr>
        <w:t xml:space="preserve"> в </w:t>
      </w:r>
      <w:proofErr w:type="spellStart"/>
      <w:r w:rsidRPr="008A56D9">
        <w:rPr>
          <w:sz w:val="24"/>
          <w:szCs w:val="24"/>
        </w:rPr>
        <w:t>единичните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цени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при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изготвяне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на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офертата</w:t>
      </w:r>
      <w:proofErr w:type="spellEnd"/>
      <w:r w:rsidRPr="008A56D9">
        <w:rPr>
          <w:sz w:val="24"/>
          <w:szCs w:val="24"/>
        </w:rPr>
        <w:t xml:space="preserve">, </w:t>
      </w:r>
      <w:proofErr w:type="spellStart"/>
      <w:r w:rsidRPr="008A56D9">
        <w:rPr>
          <w:sz w:val="24"/>
          <w:szCs w:val="24"/>
        </w:rPr>
        <w:t>възможности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тяхното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осигуряване</w:t>
      </w:r>
      <w:proofErr w:type="spellEnd"/>
      <w:r w:rsidRPr="008A56D9">
        <w:rPr>
          <w:sz w:val="24"/>
          <w:szCs w:val="24"/>
        </w:rPr>
        <w:t xml:space="preserve"> и </w:t>
      </w:r>
      <w:proofErr w:type="spellStart"/>
      <w:r w:rsidRPr="008A56D9">
        <w:rPr>
          <w:sz w:val="24"/>
          <w:szCs w:val="24"/>
        </w:rPr>
        <w:t>организиране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на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временно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строителство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изпълнение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lastRenderedPageBreak/>
        <w:t>на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обекта</w:t>
      </w:r>
      <w:proofErr w:type="spellEnd"/>
      <w:r w:rsidRPr="008A56D9">
        <w:rPr>
          <w:sz w:val="24"/>
          <w:szCs w:val="24"/>
        </w:rPr>
        <w:t>.</w:t>
      </w:r>
    </w:p>
    <w:p w:rsidR="000C3F0C" w:rsidRPr="008A56D9" w:rsidRDefault="000C3F0C" w:rsidP="000C3F0C">
      <w:pPr>
        <w:pStyle w:val="BodyText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1134" w:hanging="567"/>
        <w:jc w:val="both"/>
        <w:rPr>
          <w:sz w:val="24"/>
          <w:szCs w:val="24"/>
        </w:rPr>
      </w:pPr>
      <w:proofErr w:type="spellStart"/>
      <w:r w:rsidRPr="008A56D9">
        <w:rPr>
          <w:b/>
          <w:sz w:val="24"/>
          <w:szCs w:val="24"/>
        </w:rPr>
        <w:t>Приложение</w:t>
      </w:r>
      <w:proofErr w:type="spellEnd"/>
      <w:r w:rsidRPr="008A56D9">
        <w:rPr>
          <w:b/>
          <w:sz w:val="24"/>
          <w:szCs w:val="24"/>
        </w:rPr>
        <w:t xml:space="preserve"> №</w:t>
      </w:r>
      <w:r w:rsidRPr="008A56D9">
        <w:rPr>
          <w:b/>
          <w:sz w:val="24"/>
          <w:szCs w:val="24"/>
          <w:lang w:val="bg-BG"/>
        </w:rPr>
        <w:t>9</w:t>
      </w:r>
      <w:r w:rsidRPr="008A56D9">
        <w:rPr>
          <w:sz w:val="24"/>
          <w:szCs w:val="24"/>
        </w:rPr>
        <w:t xml:space="preserve"> – </w:t>
      </w:r>
      <w:bookmarkStart w:id="1" w:name="_Hlk159927609"/>
      <w:proofErr w:type="spellStart"/>
      <w:r w:rsidRPr="008A56D9">
        <w:rPr>
          <w:sz w:val="24"/>
          <w:szCs w:val="24"/>
        </w:rPr>
        <w:t>Декларация</w:t>
      </w:r>
      <w:proofErr w:type="spellEnd"/>
      <w:r w:rsidRPr="008A56D9">
        <w:rPr>
          <w:sz w:val="24"/>
          <w:szCs w:val="24"/>
        </w:rPr>
        <w:t xml:space="preserve"> </w:t>
      </w:r>
      <w:r w:rsidRPr="008A56D9">
        <w:rPr>
          <w:sz w:val="24"/>
          <w:szCs w:val="24"/>
          <w:lang w:val="bg-BG"/>
        </w:rPr>
        <w:t xml:space="preserve">за спазване на условията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r w:rsidRPr="008A56D9">
        <w:rPr>
          <w:sz w:val="24"/>
          <w:szCs w:val="24"/>
          <w:lang w:val="bg-BG"/>
        </w:rPr>
        <w:t>У</w:t>
      </w:r>
      <w:proofErr w:type="spellStart"/>
      <w:r w:rsidRPr="008A56D9">
        <w:rPr>
          <w:sz w:val="24"/>
          <w:szCs w:val="24"/>
        </w:rPr>
        <w:t>правление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на</w:t>
      </w:r>
      <w:proofErr w:type="spellEnd"/>
      <w:r w:rsidRPr="008A56D9">
        <w:rPr>
          <w:sz w:val="24"/>
          <w:szCs w:val="24"/>
        </w:rPr>
        <w:t xml:space="preserve"> </w:t>
      </w:r>
      <w:bookmarkEnd w:id="1"/>
      <w:proofErr w:type="spellStart"/>
      <w:r w:rsidRPr="008A56D9">
        <w:rPr>
          <w:sz w:val="24"/>
          <w:szCs w:val="24"/>
        </w:rPr>
        <w:t>строителните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отпадъци</w:t>
      </w:r>
      <w:proofErr w:type="spellEnd"/>
    </w:p>
    <w:p w:rsidR="000C3F0C" w:rsidRPr="008A56D9" w:rsidRDefault="000C3F0C" w:rsidP="000C3F0C">
      <w:pPr>
        <w:pStyle w:val="BodyText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1134" w:hanging="567"/>
        <w:jc w:val="both"/>
        <w:rPr>
          <w:sz w:val="24"/>
          <w:szCs w:val="24"/>
        </w:rPr>
      </w:pPr>
      <w:proofErr w:type="spellStart"/>
      <w:r w:rsidRPr="008A56D9">
        <w:rPr>
          <w:b/>
          <w:sz w:val="24"/>
          <w:szCs w:val="24"/>
        </w:rPr>
        <w:t>Приложение</w:t>
      </w:r>
      <w:proofErr w:type="spellEnd"/>
      <w:r w:rsidRPr="008A56D9">
        <w:rPr>
          <w:b/>
          <w:sz w:val="24"/>
          <w:szCs w:val="24"/>
        </w:rPr>
        <w:t xml:space="preserve"> №10</w:t>
      </w:r>
      <w:r w:rsidRPr="008A56D9">
        <w:rPr>
          <w:sz w:val="24"/>
          <w:szCs w:val="24"/>
        </w:rPr>
        <w:t xml:space="preserve"> – </w:t>
      </w:r>
      <w:proofErr w:type="spellStart"/>
      <w:r w:rsidRPr="008A56D9">
        <w:rPr>
          <w:sz w:val="24"/>
          <w:szCs w:val="24"/>
        </w:rPr>
        <w:t>Проекто-Договор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строителство</w:t>
      </w:r>
      <w:proofErr w:type="spellEnd"/>
      <w:r w:rsidRPr="008A56D9">
        <w:rPr>
          <w:sz w:val="24"/>
          <w:szCs w:val="24"/>
        </w:rPr>
        <w:t>.</w:t>
      </w:r>
    </w:p>
    <w:p w:rsidR="000C3F0C" w:rsidRPr="008A56D9" w:rsidRDefault="000C3F0C" w:rsidP="000C3F0C">
      <w:pPr>
        <w:pStyle w:val="BodyText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1134" w:hanging="567"/>
        <w:jc w:val="both"/>
        <w:rPr>
          <w:sz w:val="24"/>
          <w:szCs w:val="24"/>
        </w:rPr>
      </w:pPr>
      <w:proofErr w:type="spellStart"/>
      <w:r w:rsidRPr="008A56D9">
        <w:rPr>
          <w:b/>
          <w:sz w:val="24"/>
          <w:szCs w:val="24"/>
        </w:rPr>
        <w:t>Приложение</w:t>
      </w:r>
      <w:proofErr w:type="spellEnd"/>
      <w:r w:rsidRPr="008A56D9">
        <w:rPr>
          <w:b/>
          <w:sz w:val="24"/>
          <w:szCs w:val="24"/>
        </w:rPr>
        <w:t xml:space="preserve"> №11</w:t>
      </w:r>
      <w:r w:rsidRPr="008A56D9">
        <w:rPr>
          <w:sz w:val="24"/>
          <w:szCs w:val="24"/>
        </w:rPr>
        <w:t xml:space="preserve"> – </w:t>
      </w:r>
      <w:proofErr w:type="spellStart"/>
      <w:r w:rsidRPr="008A56D9">
        <w:rPr>
          <w:sz w:val="24"/>
          <w:szCs w:val="24"/>
        </w:rPr>
        <w:t>Декларация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срок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на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валидност</w:t>
      </w:r>
      <w:proofErr w:type="spellEnd"/>
      <w:r w:rsidRPr="008A56D9">
        <w:rPr>
          <w:sz w:val="24"/>
          <w:szCs w:val="24"/>
        </w:rPr>
        <w:t>.</w:t>
      </w:r>
    </w:p>
    <w:p w:rsidR="000C3F0C" w:rsidRPr="008A56D9" w:rsidRDefault="000C3F0C" w:rsidP="000C3F0C">
      <w:pPr>
        <w:pStyle w:val="BodyText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1134" w:hanging="567"/>
        <w:jc w:val="both"/>
        <w:rPr>
          <w:sz w:val="24"/>
          <w:szCs w:val="24"/>
        </w:rPr>
      </w:pPr>
      <w:proofErr w:type="spellStart"/>
      <w:r w:rsidRPr="008A56D9">
        <w:rPr>
          <w:b/>
          <w:sz w:val="24"/>
          <w:szCs w:val="24"/>
        </w:rPr>
        <w:t>Приложения</w:t>
      </w:r>
      <w:proofErr w:type="spellEnd"/>
      <w:r w:rsidRPr="008A56D9">
        <w:rPr>
          <w:b/>
          <w:sz w:val="24"/>
          <w:szCs w:val="24"/>
        </w:rPr>
        <w:t xml:space="preserve"> №12</w:t>
      </w:r>
      <w:r w:rsidRPr="008A56D9">
        <w:rPr>
          <w:sz w:val="24"/>
          <w:szCs w:val="24"/>
        </w:rPr>
        <w:t xml:space="preserve"> –</w:t>
      </w:r>
      <w:r w:rsidRPr="008A56D9">
        <w:rPr>
          <w:sz w:val="24"/>
          <w:szCs w:val="24"/>
          <w:lang w:val="bg-BG"/>
        </w:rPr>
        <w:t xml:space="preserve"> </w:t>
      </w:r>
      <w:r w:rsidRPr="008A56D9">
        <w:rPr>
          <w:sz w:val="24"/>
          <w:szCs w:val="24"/>
        </w:rPr>
        <w:t>„</w:t>
      </w:r>
      <w:proofErr w:type="spellStart"/>
      <w:r w:rsidRPr="008A56D9">
        <w:rPr>
          <w:sz w:val="24"/>
          <w:szCs w:val="24"/>
        </w:rPr>
        <w:t>Административни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сведения</w:t>
      </w:r>
      <w:proofErr w:type="spellEnd"/>
      <w:r w:rsidRPr="008A56D9">
        <w:rPr>
          <w:sz w:val="24"/>
          <w:szCs w:val="24"/>
        </w:rPr>
        <w:t>”.</w:t>
      </w:r>
    </w:p>
    <w:p w:rsidR="000C3F0C" w:rsidRPr="008A56D9" w:rsidRDefault="000C3F0C" w:rsidP="000C3F0C">
      <w:pPr>
        <w:pStyle w:val="BodyText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1134" w:hanging="567"/>
        <w:jc w:val="both"/>
        <w:rPr>
          <w:sz w:val="24"/>
          <w:szCs w:val="24"/>
        </w:rPr>
      </w:pPr>
      <w:proofErr w:type="spellStart"/>
      <w:r w:rsidRPr="008A56D9">
        <w:rPr>
          <w:b/>
          <w:sz w:val="24"/>
          <w:szCs w:val="24"/>
        </w:rPr>
        <w:t>Приложение</w:t>
      </w:r>
      <w:proofErr w:type="spellEnd"/>
      <w:r w:rsidRPr="008A56D9">
        <w:rPr>
          <w:b/>
          <w:sz w:val="24"/>
          <w:szCs w:val="24"/>
        </w:rPr>
        <w:t xml:space="preserve"> №13</w:t>
      </w:r>
      <w:r w:rsidRPr="008A56D9">
        <w:rPr>
          <w:sz w:val="24"/>
          <w:szCs w:val="24"/>
        </w:rPr>
        <w:t xml:space="preserve"> – </w:t>
      </w:r>
      <w:proofErr w:type="spellStart"/>
      <w:r w:rsidRPr="008A56D9">
        <w:rPr>
          <w:sz w:val="24"/>
          <w:szCs w:val="24"/>
        </w:rPr>
        <w:t>Образец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на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Декларация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Подизпълнители</w:t>
      </w:r>
      <w:proofErr w:type="spellEnd"/>
      <w:r w:rsidRPr="008A56D9">
        <w:rPr>
          <w:sz w:val="24"/>
          <w:szCs w:val="24"/>
        </w:rPr>
        <w:t>.</w:t>
      </w:r>
    </w:p>
    <w:p w:rsidR="000C3F0C" w:rsidRPr="008A56D9" w:rsidRDefault="000C3F0C" w:rsidP="000C3F0C">
      <w:pPr>
        <w:pStyle w:val="BodyText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1134" w:hanging="567"/>
        <w:jc w:val="both"/>
        <w:rPr>
          <w:sz w:val="24"/>
          <w:szCs w:val="24"/>
        </w:rPr>
      </w:pPr>
      <w:proofErr w:type="spellStart"/>
      <w:r w:rsidRPr="008A56D9">
        <w:rPr>
          <w:b/>
          <w:sz w:val="24"/>
          <w:szCs w:val="24"/>
        </w:rPr>
        <w:t>Приложение</w:t>
      </w:r>
      <w:proofErr w:type="spellEnd"/>
      <w:r w:rsidRPr="008A56D9">
        <w:rPr>
          <w:b/>
          <w:sz w:val="24"/>
          <w:szCs w:val="24"/>
        </w:rPr>
        <w:t xml:space="preserve"> №14</w:t>
      </w:r>
      <w:r w:rsidRPr="008A56D9">
        <w:rPr>
          <w:sz w:val="24"/>
          <w:szCs w:val="24"/>
        </w:rPr>
        <w:t xml:space="preserve"> – </w:t>
      </w:r>
      <w:proofErr w:type="spellStart"/>
      <w:r w:rsidRPr="008A56D9">
        <w:rPr>
          <w:sz w:val="24"/>
          <w:szCs w:val="24"/>
        </w:rPr>
        <w:t>Декларация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оглед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на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площадката</w:t>
      </w:r>
      <w:proofErr w:type="spellEnd"/>
      <w:r w:rsidRPr="008A56D9">
        <w:rPr>
          <w:sz w:val="24"/>
          <w:szCs w:val="24"/>
        </w:rPr>
        <w:t>.</w:t>
      </w:r>
    </w:p>
    <w:p w:rsidR="000C3F0C" w:rsidRPr="008A56D9" w:rsidRDefault="000C3F0C" w:rsidP="000C3F0C">
      <w:pPr>
        <w:pStyle w:val="BodyText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1134" w:hanging="567"/>
        <w:jc w:val="both"/>
        <w:rPr>
          <w:sz w:val="24"/>
          <w:szCs w:val="24"/>
        </w:rPr>
      </w:pPr>
      <w:proofErr w:type="spellStart"/>
      <w:r w:rsidRPr="008A56D9">
        <w:rPr>
          <w:b/>
          <w:sz w:val="24"/>
          <w:szCs w:val="24"/>
        </w:rPr>
        <w:t>Приложение</w:t>
      </w:r>
      <w:proofErr w:type="spellEnd"/>
      <w:r w:rsidRPr="008A56D9">
        <w:rPr>
          <w:b/>
          <w:sz w:val="24"/>
          <w:szCs w:val="24"/>
        </w:rPr>
        <w:t xml:space="preserve"> №15</w:t>
      </w:r>
      <w:r w:rsidRPr="008A56D9">
        <w:rPr>
          <w:sz w:val="24"/>
          <w:szCs w:val="24"/>
        </w:rPr>
        <w:t xml:space="preserve"> – </w:t>
      </w:r>
      <w:proofErr w:type="spellStart"/>
      <w:r w:rsidRPr="008A56D9">
        <w:rPr>
          <w:sz w:val="24"/>
          <w:szCs w:val="24"/>
        </w:rPr>
        <w:t>Образец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на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Декларация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за</w:t>
      </w:r>
      <w:proofErr w:type="spellEnd"/>
      <w:r w:rsidRPr="008A56D9">
        <w:rPr>
          <w:sz w:val="24"/>
          <w:szCs w:val="24"/>
        </w:rPr>
        <w:t xml:space="preserve"> </w:t>
      </w:r>
      <w:proofErr w:type="spellStart"/>
      <w:r w:rsidRPr="008A56D9">
        <w:rPr>
          <w:sz w:val="24"/>
          <w:szCs w:val="24"/>
        </w:rPr>
        <w:t>конфиденциалност</w:t>
      </w:r>
      <w:proofErr w:type="spellEnd"/>
      <w:r w:rsidRPr="008A56D9">
        <w:rPr>
          <w:sz w:val="24"/>
          <w:szCs w:val="24"/>
        </w:rPr>
        <w:t>.</w:t>
      </w:r>
    </w:p>
    <w:p w:rsidR="0029291C" w:rsidRPr="008A56D9" w:rsidRDefault="00C0030D" w:rsidP="00C0030D">
      <w:pPr>
        <w:pStyle w:val="BodyText"/>
        <w:widowControl w:val="0"/>
        <w:numPr>
          <w:ilvl w:val="0"/>
          <w:numId w:val="1"/>
        </w:numPr>
        <w:tabs>
          <w:tab w:val="clear" w:pos="1070"/>
        </w:tabs>
        <w:spacing w:after="0"/>
        <w:ind w:left="993" w:hanging="426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</w:t>
      </w:r>
      <w:r w:rsidR="000C3F0C" w:rsidRPr="008A56D9">
        <w:rPr>
          <w:b/>
          <w:sz w:val="24"/>
          <w:szCs w:val="24"/>
        </w:rPr>
        <w:t>Приложение№1</w:t>
      </w:r>
      <w:r w:rsidR="000C3F0C" w:rsidRPr="008A56D9">
        <w:rPr>
          <w:b/>
          <w:sz w:val="24"/>
          <w:szCs w:val="24"/>
          <w:lang w:val="bg-BG"/>
        </w:rPr>
        <w:t>6</w:t>
      </w:r>
      <w:r w:rsidR="000C3F0C" w:rsidRPr="008A56D9">
        <w:rPr>
          <w:sz w:val="24"/>
          <w:szCs w:val="24"/>
        </w:rPr>
        <w:t xml:space="preserve"> –</w:t>
      </w:r>
      <w:r w:rsidR="0029291C" w:rsidRPr="008A56D9">
        <w:rPr>
          <w:sz w:val="24"/>
          <w:szCs w:val="24"/>
          <w:lang w:val="bg-BG"/>
        </w:rPr>
        <w:t xml:space="preserve"> </w:t>
      </w:r>
      <w:proofErr w:type="spellStart"/>
      <w:r w:rsidR="0029291C" w:rsidRPr="008A56D9">
        <w:rPr>
          <w:sz w:val="24"/>
          <w:szCs w:val="24"/>
        </w:rPr>
        <w:t>Декларация</w:t>
      </w:r>
      <w:proofErr w:type="spellEnd"/>
      <w:r w:rsidR="0029291C" w:rsidRPr="008A56D9">
        <w:rPr>
          <w:sz w:val="24"/>
          <w:szCs w:val="24"/>
        </w:rPr>
        <w:t xml:space="preserve"> </w:t>
      </w:r>
      <w:r w:rsidR="0029291C" w:rsidRPr="008A56D9">
        <w:rPr>
          <w:sz w:val="24"/>
          <w:szCs w:val="24"/>
          <w:lang w:val="bg-BG"/>
        </w:rPr>
        <w:t xml:space="preserve">за спазване на условията </w:t>
      </w:r>
      <w:proofErr w:type="spellStart"/>
      <w:r w:rsidR="0029291C" w:rsidRPr="008A56D9">
        <w:rPr>
          <w:sz w:val="24"/>
          <w:szCs w:val="24"/>
        </w:rPr>
        <w:t>за</w:t>
      </w:r>
      <w:proofErr w:type="spellEnd"/>
      <w:r w:rsidR="0029291C" w:rsidRPr="008A56D9">
        <w:rPr>
          <w:sz w:val="24"/>
          <w:szCs w:val="24"/>
        </w:rPr>
        <w:t xml:space="preserve"> </w:t>
      </w:r>
      <w:r w:rsidR="0029291C" w:rsidRPr="008A56D9">
        <w:rPr>
          <w:sz w:val="24"/>
          <w:szCs w:val="24"/>
          <w:lang w:val="bg-BG"/>
        </w:rPr>
        <w:t>У</w:t>
      </w:r>
      <w:proofErr w:type="spellStart"/>
      <w:r w:rsidR="0029291C" w:rsidRPr="008A56D9">
        <w:rPr>
          <w:sz w:val="24"/>
          <w:szCs w:val="24"/>
        </w:rPr>
        <w:t>правление</w:t>
      </w:r>
      <w:proofErr w:type="spellEnd"/>
      <w:r w:rsidR="0029291C" w:rsidRPr="008A56D9">
        <w:rPr>
          <w:sz w:val="24"/>
          <w:szCs w:val="24"/>
        </w:rPr>
        <w:t xml:space="preserve"> </w:t>
      </w:r>
      <w:proofErr w:type="spellStart"/>
      <w:r w:rsidR="0029291C" w:rsidRPr="008A56D9">
        <w:rPr>
          <w:sz w:val="24"/>
          <w:szCs w:val="24"/>
        </w:rPr>
        <w:t>на</w:t>
      </w:r>
      <w:proofErr w:type="spellEnd"/>
      <w:r w:rsidR="0029291C" w:rsidRPr="008A56D9">
        <w:rPr>
          <w:sz w:val="24"/>
          <w:szCs w:val="24"/>
          <w:lang w:val="bg-BG"/>
        </w:rPr>
        <w:t xml:space="preserve"> </w:t>
      </w:r>
      <w:r w:rsidR="00AD5A75" w:rsidRPr="008A56D9">
        <w:rPr>
          <w:sz w:val="24"/>
          <w:szCs w:val="24"/>
          <w:lang w:val="en-US"/>
        </w:rPr>
        <w:t xml:space="preserve">             </w:t>
      </w:r>
      <w:proofErr w:type="spellStart"/>
      <w:r w:rsidR="0029291C" w:rsidRPr="008A56D9">
        <w:rPr>
          <w:sz w:val="24"/>
          <w:szCs w:val="24"/>
        </w:rPr>
        <w:t>строителните</w:t>
      </w:r>
      <w:proofErr w:type="spellEnd"/>
      <w:r w:rsidR="0029291C" w:rsidRPr="008A56D9">
        <w:rPr>
          <w:sz w:val="24"/>
          <w:szCs w:val="24"/>
        </w:rPr>
        <w:t xml:space="preserve"> </w:t>
      </w:r>
      <w:proofErr w:type="spellStart"/>
      <w:r w:rsidR="0029291C" w:rsidRPr="008A56D9">
        <w:rPr>
          <w:sz w:val="24"/>
          <w:szCs w:val="24"/>
        </w:rPr>
        <w:t>отпадъци</w:t>
      </w:r>
      <w:proofErr w:type="spellEnd"/>
      <w:r w:rsidR="00772B2E" w:rsidRPr="008A56D9">
        <w:rPr>
          <w:sz w:val="24"/>
          <w:szCs w:val="24"/>
          <w:lang w:val="bg-BG"/>
        </w:rPr>
        <w:t>.</w:t>
      </w:r>
    </w:p>
    <w:p w:rsidR="0029291C" w:rsidRPr="008A56D9" w:rsidRDefault="0029291C" w:rsidP="0029291C">
      <w:pPr>
        <w:pStyle w:val="BodyText"/>
        <w:widowControl w:val="0"/>
        <w:tabs>
          <w:tab w:val="left" w:pos="709"/>
          <w:tab w:val="left" w:pos="1134"/>
        </w:tabs>
        <w:spacing w:after="0"/>
        <w:ind w:left="1134"/>
        <w:jc w:val="both"/>
        <w:rPr>
          <w:b/>
          <w:sz w:val="24"/>
          <w:szCs w:val="24"/>
          <w:lang w:val="en-GB"/>
        </w:rPr>
      </w:pPr>
      <w:r w:rsidRPr="008A56D9">
        <w:rPr>
          <w:sz w:val="24"/>
          <w:szCs w:val="24"/>
          <w:lang w:val="bg-BG"/>
        </w:rPr>
        <w:t xml:space="preserve">    </w:t>
      </w:r>
    </w:p>
    <w:p w:rsidR="000C3F0C" w:rsidRPr="008A56D9" w:rsidRDefault="005C501E" w:rsidP="005C501E">
      <w:pPr>
        <w:pStyle w:val="BodyText"/>
        <w:widowControl w:val="0"/>
        <w:tabs>
          <w:tab w:val="left" w:pos="709"/>
          <w:tab w:val="left" w:pos="1134"/>
        </w:tabs>
        <w:spacing w:after="0"/>
        <w:jc w:val="both"/>
        <w:rPr>
          <w:b/>
          <w:sz w:val="24"/>
          <w:szCs w:val="24"/>
          <w:lang w:val="en-GB"/>
        </w:rPr>
      </w:pPr>
      <w:r w:rsidRPr="008A56D9">
        <w:rPr>
          <w:b/>
          <w:sz w:val="24"/>
          <w:szCs w:val="24"/>
          <w:lang w:val="bg-BG"/>
        </w:rPr>
        <w:t xml:space="preserve">       </w:t>
      </w:r>
      <w:proofErr w:type="gramStart"/>
      <w:r w:rsidR="000C3F0C" w:rsidRPr="008A56D9">
        <w:rPr>
          <w:b/>
          <w:sz w:val="24"/>
          <w:szCs w:val="24"/>
          <w:lang w:val="en-GB"/>
        </w:rPr>
        <w:t>ИЗГОТВИЛ</w:t>
      </w:r>
      <w:r w:rsidR="000C3F0C" w:rsidRPr="008A56D9">
        <w:rPr>
          <w:b/>
          <w:sz w:val="24"/>
          <w:szCs w:val="24"/>
        </w:rPr>
        <w:t xml:space="preserve"> </w:t>
      </w:r>
      <w:r w:rsidR="000C3F0C" w:rsidRPr="008A56D9">
        <w:rPr>
          <w:b/>
          <w:sz w:val="24"/>
          <w:szCs w:val="24"/>
          <w:lang w:val="en-GB"/>
        </w:rPr>
        <w:t>:</w:t>
      </w:r>
      <w:proofErr w:type="gramEnd"/>
      <w:r w:rsidR="000C3F0C" w:rsidRPr="008A56D9">
        <w:rPr>
          <w:b/>
          <w:sz w:val="24"/>
          <w:szCs w:val="24"/>
        </w:rPr>
        <w:tab/>
      </w:r>
      <w:r w:rsidR="0029291C" w:rsidRPr="008A56D9">
        <w:rPr>
          <w:b/>
          <w:sz w:val="24"/>
          <w:szCs w:val="24"/>
        </w:rPr>
        <w:tab/>
      </w:r>
      <w:r w:rsidR="0029291C" w:rsidRPr="008A56D9">
        <w:rPr>
          <w:b/>
          <w:sz w:val="24"/>
          <w:szCs w:val="24"/>
        </w:rPr>
        <w:tab/>
      </w:r>
      <w:r w:rsidR="0029291C" w:rsidRPr="008A56D9">
        <w:rPr>
          <w:b/>
          <w:sz w:val="24"/>
          <w:szCs w:val="24"/>
        </w:rPr>
        <w:tab/>
      </w:r>
      <w:r w:rsidR="0029291C" w:rsidRPr="008A56D9">
        <w:rPr>
          <w:b/>
          <w:sz w:val="24"/>
          <w:szCs w:val="24"/>
          <w:lang w:val="bg-BG"/>
        </w:rPr>
        <w:t xml:space="preserve">    </w:t>
      </w:r>
      <w:r w:rsidRPr="008A56D9">
        <w:rPr>
          <w:b/>
          <w:sz w:val="24"/>
          <w:szCs w:val="24"/>
          <w:lang w:val="bg-BG"/>
        </w:rPr>
        <w:t xml:space="preserve">            </w:t>
      </w:r>
      <w:r w:rsidR="000C3F0C" w:rsidRPr="008A56D9">
        <w:rPr>
          <w:b/>
          <w:sz w:val="24"/>
          <w:szCs w:val="24"/>
          <w:lang w:val="en-GB"/>
        </w:rPr>
        <w:t>СЪГЛАСУВАЛИ:</w:t>
      </w:r>
    </w:p>
    <w:p w:rsidR="000C3F0C" w:rsidRPr="008A56D9" w:rsidRDefault="000C3F0C" w:rsidP="000C3F0C">
      <w:pPr>
        <w:pStyle w:val="BodyText"/>
        <w:widowControl w:val="0"/>
        <w:tabs>
          <w:tab w:val="left" w:pos="5245"/>
        </w:tabs>
        <w:spacing w:after="0"/>
        <w:ind w:firstLine="425"/>
        <w:rPr>
          <w:b/>
          <w:sz w:val="24"/>
          <w:szCs w:val="24"/>
        </w:rPr>
      </w:pPr>
      <w:proofErr w:type="spellStart"/>
      <w:r w:rsidRPr="008A56D9">
        <w:rPr>
          <w:b/>
          <w:sz w:val="24"/>
          <w:szCs w:val="24"/>
        </w:rPr>
        <w:t>Инв</w:t>
      </w:r>
      <w:proofErr w:type="spellEnd"/>
      <w:r w:rsidRPr="008A56D9">
        <w:rPr>
          <w:b/>
          <w:sz w:val="24"/>
          <w:szCs w:val="24"/>
        </w:rPr>
        <w:t xml:space="preserve">. </w:t>
      </w:r>
      <w:proofErr w:type="spellStart"/>
      <w:r w:rsidRPr="008A56D9">
        <w:rPr>
          <w:b/>
          <w:sz w:val="24"/>
          <w:szCs w:val="24"/>
        </w:rPr>
        <w:t>Контрол</w:t>
      </w:r>
      <w:proofErr w:type="spellEnd"/>
      <w:r w:rsidRPr="008A56D9">
        <w:rPr>
          <w:b/>
          <w:sz w:val="24"/>
          <w:szCs w:val="24"/>
        </w:rPr>
        <w:t>:</w:t>
      </w:r>
      <w:r w:rsidRPr="008A56D9">
        <w:rPr>
          <w:sz w:val="24"/>
          <w:szCs w:val="24"/>
        </w:rPr>
        <w:tab/>
      </w:r>
      <w:r w:rsidRPr="008A56D9">
        <w:rPr>
          <w:b/>
          <w:sz w:val="24"/>
          <w:szCs w:val="24"/>
          <w:lang w:val="ru-RU"/>
        </w:rPr>
        <w:t xml:space="preserve">Р-л отдел </w:t>
      </w:r>
      <w:r w:rsidRPr="008A56D9">
        <w:rPr>
          <w:b/>
          <w:sz w:val="24"/>
          <w:szCs w:val="24"/>
          <w:lang w:val="en-US"/>
        </w:rPr>
        <w:t>“</w:t>
      </w:r>
      <w:proofErr w:type="spellStart"/>
      <w:r w:rsidRPr="008A56D9">
        <w:rPr>
          <w:b/>
          <w:sz w:val="24"/>
          <w:szCs w:val="24"/>
          <w:lang w:val="en-GB"/>
        </w:rPr>
        <w:t>Строителство</w:t>
      </w:r>
      <w:proofErr w:type="spellEnd"/>
      <w:r w:rsidRPr="008A56D9">
        <w:rPr>
          <w:b/>
          <w:sz w:val="24"/>
          <w:szCs w:val="24"/>
          <w:lang w:val="en-GB"/>
        </w:rPr>
        <w:t>”:</w:t>
      </w:r>
    </w:p>
    <w:p w:rsidR="000C3F0C" w:rsidRPr="008A56D9" w:rsidRDefault="000C3F0C" w:rsidP="000C3F0C">
      <w:pPr>
        <w:pStyle w:val="BodyText"/>
        <w:widowControl w:val="0"/>
        <w:tabs>
          <w:tab w:val="left" w:pos="5812"/>
        </w:tabs>
        <w:spacing w:after="0"/>
        <w:ind w:left="851"/>
        <w:rPr>
          <w:sz w:val="24"/>
          <w:szCs w:val="24"/>
        </w:rPr>
      </w:pPr>
      <w:r w:rsidRPr="008A56D9">
        <w:rPr>
          <w:sz w:val="24"/>
          <w:szCs w:val="24"/>
        </w:rPr>
        <w:t>/</w:t>
      </w:r>
      <w:proofErr w:type="spellStart"/>
      <w:r w:rsidR="003D5E60">
        <w:rPr>
          <w:sz w:val="24"/>
          <w:szCs w:val="24"/>
          <w:lang w:val="bg-BG"/>
        </w:rPr>
        <w:t>Д.Добрев</w:t>
      </w:r>
      <w:proofErr w:type="spellEnd"/>
      <w:r w:rsidRPr="008A56D9">
        <w:rPr>
          <w:sz w:val="24"/>
          <w:szCs w:val="24"/>
        </w:rPr>
        <w:t>/</w:t>
      </w:r>
      <w:r w:rsidRPr="008A56D9">
        <w:rPr>
          <w:sz w:val="24"/>
          <w:szCs w:val="24"/>
        </w:rPr>
        <w:tab/>
      </w:r>
      <w:r w:rsidRPr="008A56D9">
        <w:rPr>
          <w:sz w:val="24"/>
          <w:szCs w:val="24"/>
          <w:lang w:val="en-US"/>
        </w:rPr>
        <w:t>/</w:t>
      </w:r>
      <w:proofErr w:type="spellStart"/>
      <w:proofErr w:type="gramStart"/>
      <w:r w:rsidR="003D5E60">
        <w:rPr>
          <w:sz w:val="24"/>
          <w:szCs w:val="24"/>
          <w:lang w:val="bg-BG"/>
        </w:rPr>
        <w:t>инж.Здр.Кърпаров</w:t>
      </w:r>
      <w:proofErr w:type="spellEnd"/>
      <w:proofErr w:type="gramEnd"/>
      <w:r w:rsidRPr="008A56D9">
        <w:rPr>
          <w:sz w:val="24"/>
          <w:szCs w:val="24"/>
          <w:lang w:val="en-GB"/>
        </w:rPr>
        <w:t>/</w:t>
      </w:r>
    </w:p>
    <w:p w:rsidR="003D5E60" w:rsidRDefault="003D5E60" w:rsidP="000C3F0C">
      <w:pPr>
        <w:ind w:left="5245"/>
        <w:jc w:val="both"/>
        <w:rPr>
          <w:b/>
          <w:sz w:val="24"/>
          <w:szCs w:val="24"/>
          <w:lang w:val="bg-BG"/>
        </w:rPr>
      </w:pPr>
    </w:p>
    <w:p w:rsidR="000C3F0C" w:rsidRPr="003D5E60" w:rsidRDefault="003D5E60" w:rsidP="000C3F0C">
      <w:pPr>
        <w:ind w:left="5245"/>
        <w:jc w:val="both"/>
        <w:rPr>
          <w:b/>
          <w:sz w:val="24"/>
          <w:szCs w:val="24"/>
          <w:lang w:val="bg-BG"/>
        </w:rPr>
      </w:pPr>
      <w:r w:rsidRPr="003D5E60">
        <w:rPr>
          <w:b/>
          <w:sz w:val="24"/>
          <w:szCs w:val="24"/>
          <w:lang w:val="bg-BG"/>
        </w:rPr>
        <w:t>Р-л отдел Ремонт „ОФ“:</w:t>
      </w:r>
    </w:p>
    <w:p w:rsidR="000C3F0C" w:rsidRPr="008A56D9" w:rsidRDefault="000C3F0C" w:rsidP="000C3F0C">
      <w:pPr>
        <w:ind w:left="5812"/>
        <w:jc w:val="both"/>
        <w:rPr>
          <w:sz w:val="24"/>
          <w:szCs w:val="24"/>
          <w:lang w:val="bg-BG"/>
        </w:rPr>
      </w:pPr>
      <w:r w:rsidRPr="008A56D9">
        <w:rPr>
          <w:sz w:val="24"/>
          <w:szCs w:val="24"/>
          <w:lang w:val="bg-BG"/>
        </w:rPr>
        <w:t>/</w:t>
      </w:r>
      <w:proofErr w:type="spellStart"/>
      <w:r w:rsidR="003D5E60">
        <w:rPr>
          <w:sz w:val="24"/>
          <w:szCs w:val="24"/>
          <w:lang w:val="bg-BG"/>
        </w:rPr>
        <w:t>инж.Ст.Мурджев</w:t>
      </w:r>
      <w:proofErr w:type="spellEnd"/>
      <w:r w:rsidRPr="008A56D9">
        <w:rPr>
          <w:sz w:val="24"/>
          <w:szCs w:val="24"/>
          <w:lang w:val="bg-BG"/>
        </w:rPr>
        <w:t>/</w:t>
      </w:r>
    </w:p>
    <w:p w:rsidR="003D5E60" w:rsidRDefault="003D5E60" w:rsidP="000C3F0C">
      <w:pPr>
        <w:ind w:left="5245"/>
        <w:jc w:val="both"/>
        <w:rPr>
          <w:b/>
          <w:sz w:val="24"/>
          <w:szCs w:val="24"/>
          <w:lang w:val="bg-BG"/>
        </w:rPr>
      </w:pPr>
    </w:p>
    <w:p w:rsidR="000C3F0C" w:rsidRPr="003D5E60" w:rsidRDefault="003D5E60" w:rsidP="000C3F0C">
      <w:pPr>
        <w:ind w:left="5245"/>
        <w:jc w:val="both"/>
        <w:rPr>
          <w:b/>
          <w:sz w:val="24"/>
          <w:szCs w:val="24"/>
          <w:lang w:val="bg-BG"/>
        </w:rPr>
      </w:pPr>
      <w:r w:rsidRPr="003D5E60">
        <w:rPr>
          <w:b/>
          <w:sz w:val="24"/>
          <w:szCs w:val="24"/>
          <w:lang w:val="bg-BG"/>
        </w:rPr>
        <w:t xml:space="preserve">Началник </w:t>
      </w:r>
      <w:proofErr w:type="spellStart"/>
      <w:r w:rsidRPr="003D5E60">
        <w:rPr>
          <w:b/>
          <w:sz w:val="24"/>
          <w:szCs w:val="24"/>
          <w:lang w:val="bg-BG"/>
        </w:rPr>
        <w:t>ОФ</w:t>
      </w:r>
      <w:r w:rsidR="000C3F0C" w:rsidRPr="003D5E60">
        <w:rPr>
          <w:b/>
          <w:sz w:val="24"/>
          <w:szCs w:val="24"/>
          <w:lang w:val="bg-BG"/>
        </w:rPr>
        <w:t>„</w:t>
      </w:r>
      <w:r w:rsidRPr="003D5E60">
        <w:rPr>
          <w:b/>
          <w:sz w:val="24"/>
          <w:szCs w:val="24"/>
          <w:lang w:val="bg-BG"/>
        </w:rPr>
        <w:t>Асарел</w:t>
      </w:r>
      <w:proofErr w:type="spellEnd"/>
      <w:r w:rsidR="000C3F0C" w:rsidRPr="003D5E60">
        <w:rPr>
          <w:b/>
          <w:sz w:val="24"/>
          <w:szCs w:val="24"/>
          <w:lang w:val="bg-BG"/>
        </w:rPr>
        <w:t>“:</w:t>
      </w:r>
    </w:p>
    <w:p w:rsidR="000C3F0C" w:rsidRPr="008A56D9" w:rsidRDefault="000C3F0C" w:rsidP="000C3F0C">
      <w:pPr>
        <w:ind w:left="5812"/>
        <w:jc w:val="both"/>
        <w:rPr>
          <w:sz w:val="24"/>
          <w:szCs w:val="24"/>
          <w:lang w:val="bg-BG"/>
        </w:rPr>
      </w:pPr>
      <w:r w:rsidRPr="008A56D9">
        <w:rPr>
          <w:sz w:val="24"/>
          <w:szCs w:val="24"/>
          <w:lang w:val="bg-BG"/>
        </w:rPr>
        <w:t>/</w:t>
      </w:r>
      <w:proofErr w:type="spellStart"/>
      <w:r w:rsidR="003D5E60">
        <w:rPr>
          <w:sz w:val="24"/>
          <w:szCs w:val="24"/>
          <w:lang w:val="bg-BG"/>
        </w:rPr>
        <w:t>инж.Н.Елшишки</w:t>
      </w:r>
      <w:proofErr w:type="spellEnd"/>
      <w:r w:rsidRPr="008A56D9">
        <w:rPr>
          <w:sz w:val="24"/>
          <w:szCs w:val="24"/>
          <w:lang w:val="bg-BG"/>
        </w:rPr>
        <w:t>/</w:t>
      </w:r>
    </w:p>
    <w:p w:rsidR="003D5E60" w:rsidRDefault="003D5E60" w:rsidP="000C3F0C">
      <w:pPr>
        <w:ind w:left="5245"/>
        <w:jc w:val="both"/>
        <w:rPr>
          <w:b/>
          <w:sz w:val="24"/>
          <w:szCs w:val="24"/>
          <w:lang w:val="bg-BG"/>
        </w:rPr>
      </w:pPr>
    </w:p>
    <w:p w:rsidR="000C3F0C" w:rsidRPr="003D5E60" w:rsidRDefault="000C3F0C" w:rsidP="000C3F0C">
      <w:pPr>
        <w:ind w:left="5245"/>
        <w:jc w:val="both"/>
        <w:rPr>
          <w:b/>
          <w:sz w:val="24"/>
          <w:szCs w:val="24"/>
          <w:lang w:val="bg-BG"/>
        </w:rPr>
      </w:pPr>
      <w:r w:rsidRPr="003D5E60">
        <w:rPr>
          <w:b/>
          <w:sz w:val="24"/>
          <w:szCs w:val="24"/>
          <w:lang w:val="bg-BG"/>
        </w:rPr>
        <w:t>Р-л отдел “БЗР”:</w:t>
      </w:r>
    </w:p>
    <w:p w:rsidR="000C3F0C" w:rsidRPr="008A56D9" w:rsidRDefault="000C3F0C" w:rsidP="000C3F0C">
      <w:pPr>
        <w:ind w:left="5812"/>
        <w:jc w:val="both"/>
        <w:rPr>
          <w:sz w:val="24"/>
          <w:szCs w:val="24"/>
          <w:lang w:val="bg-BG"/>
        </w:rPr>
      </w:pPr>
      <w:r w:rsidRPr="008A56D9">
        <w:rPr>
          <w:sz w:val="24"/>
          <w:szCs w:val="24"/>
          <w:lang w:val="bg-BG"/>
        </w:rPr>
        <w:t>/</w:t>
      </w:r>
      <w:proofErr w:type="spellStart"/>
      <w:r w:rsidR="003D5E60">
        <w:rPr>
          <w:sz w:val="24"/>
          <w:szCs w:val="24"/>
          <w:lang w:val="bg-BG"/>
        </w:rPr>
        <w:t>инж.П.Дерменджиев</w:t>
      </w:r>
      <w:proofErr w:type="spellEnd"/>
      <w:r w:rsidRPr="008A56D9">
        <w:rPr>
          <w:sz w:val="24"/>
          <w:szCs w:val="24"/>
          <w:lang w:val="bg-BG"/>
        </w:rPr>
        <w:t>/</w:t>
      </w:r>
    </w:p>
    <w:p w:rsidR="003D5E60" w:rsidRDefault="003D5E60" w:rsidP="000C3F0C">
      <w:pPr>
        <w:ind w:left="5245"/>
        <w:jc w:val="both"/>
        <w:rPr>
          <w:b/>
          <w:sz w:val="24"/>
          <w:szCs w:val="24"/>
          <w:lang w:val="bg-BG"/>
        </w:rPr>
      </w:pPr>
    </w:p>
    <w:p w:rsidR="000C3F0C" w:rsidRPr="003D5E60" w:rsidRDefault="000C3F0C" w:rsidP="000C3F0C">
      <w:pPr>
        <w:ind w:left="5245"/>
        <w:jc w:val="both"/>
        <w:rPr>
          <w:b/>
          <w:sz w:val="24"/>
          <w:szCs w:val="24"/>
          <w:lang w:val="bg-BG"/>
        </w:rPr>
      </w:pPr>
      <w:r w:rsidRPr="003D5E60">
        <w:rPr>
          <w:b/>
          <w:sz w:val="24"/>
          <w:szCs w:val="24"/>
          <w:lang w:val="bg-BG"/>
        </w:rPr>
        <w:t>Р-л отдел “Екология”:</w:t>
      </w:r>
    </w:p>
    <w:p w:rsidR="000C3F0C" w:rsidRPr="008A56D9" w:rsidRDefault="000C3F0C" w:rsidP="000C3F0C">
      <w:pPr>
        <w:ind w:left="5812"/>
        <w:jc w:val="both"/>
        <w:rPr>
          <w:sz w:val="24"/>
          <w:szCs w:val="24"/>
          <w:lang w:val="bg-BG"/>
        </w:rPr>
      </w:pPr>
      <w:r w:rsidRPr="008A56D9">
        <w:rPr>
          <w:sz w:val="24"/>
          <w:szCs w:val="24"/>
          <w:lang w:val="bg-BG"/>
        </w:rPr>
        <w:t>/</w:t>
      </w:r>
      <w:proofErr w:type="spellStart"/>
      <w:r w:rsidR="003D5E60">
        <w:rPr>
          <w:sz w:val="24"/>
          <w:szCs w:val="24"/>
          <w:lang w:val="bg-BG"/>
        </w:rPr>
        <w:t>инж.М.Джиджинкова</w:t>
      </w:r>
      <w:proofErr w:type="spellEnd"/>
      <w:r w:rsidRPr="008A56D9">
        <w:rPr>
          <w:sz w:val="24"/>
          <w:szCs w:val="24"/>
          <w:lang w:val="bg-BG"/>
        </w:rPr>
        <w:t>./</w:t>
      </w:r>
    </w:p>
    <w:p w:rsidR="003D5E60" w:rsidRDefault="003D5E60" w:rsidP="000C3F0C">
      <w:pPr>
        <w:ind w:left="5245"/>
        <w:jc w:val="both"/>
        <w:rPr>
          <w:b/>
          <w:sz w:val="24"/>
          <w:szCs w:val="24"/>
          <w:lang w:val="bg-BG"/>
        </w:rPr>
      </w:pPr>
    </w:p>
    <w:p w:rsidR="000C3F0C" w:rsidRPr="003D5E60" w:rsidRDefault="003D5E60" w:rsidP="000C3F0C">
      <w:pPr>
        <w:ind w:left="5245"/>
        <w:jc w:val="both"/>
        <w:rPr>
          <w:b/>
          <w:sz w:val="24"/>
          <w:szCs w:val="24"/>
          <w:lang w:val="bg-BG"/>
        </w:rPr>
      </w:pPr>
      <w:r w:rsidRPr="003D5E60">
        <w:rPr>
          <w:b/>
          <w:sz w:val="24"/>
          <w:szCs w:val="24"/>
          <w:lang w:val="bg-BG"/>
        </w:rPr>
        <w:t>Директор „РД“</w:t>
      </w:r>
      <w:r w:rsidR="000C3F0C" w:rsidRPr="003D5E60">
        <w:rPr>
          <w:b/>
          <w:sz w:val="24"/>
          <w:szCs w:val="24"/>
          <w:lang w:val="bg-BG"/>
        </w:rPr>
        <w:t>:</w:t>
      </w:r>
    </w:p>
    <w:p w:rsidR="000C3F0C" w:rsidRDefault="000C3F0C" w:rsidP="000C3F0C">
      <w:pPr>
        <w:ind w:left="5812"/>
        <w:jc w:val="both"/>
        <w:rPr>
          <w:sz w:val="24"/>
          <w:szCs w:val="24"/>
          <w:lang w:val="bg-BG"/>
        </w:rPr>
      </w:pPr>
      <w:r w:rsidRPr="0071784C">
        <w:rPr>
          <w:sz w:val="24"/>
          <w:szCs w:val="24"/>
          <w:lang w:val="bg-BG"/>
        </w:rPr>
        <w:t>/</w:t>
      </w:r>
      <w:proofErr w:type="spellStart"/>
      <w:r w:rsidR="003D5E60">
        <w:rPr>
          <w:sz w:val="24"/>
          <w:szCs w:val="24"/>
          <w:lang w:val="bg-BG"/>
        </w:rPr>
        <w:t>инж.Н.Минеков</w:t>
      </w:r>
      <w:proofErr w:type="spellEnd"/>
      <w:r w:rsidRPr="0071784C">
        <w:rPr>
          <w:sz w:val="24"/>
          <w:szCs w:val="24"/>
          <w:lang w:val="bg-BG"/>
        </w:rPr>
        <w:t>/</w:t>
      </w:r>
    </w:p>
    <w:p w:rsidR="003D5E60" w:rsidRDefault="003D5E60" w:rsidP="003D5E6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</w:t>
      </w:r>
    </w:p>
    <w:p w:rsidR="00F44720" w:rsidRDefault="003D5E60" w:rsidP="003D5E60">
      <w:pPr>
        <w:ind w:left="4248"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</w:t>
      </w:r>
      <w:r w:rsidR="00F44720">
        <w:rPr>
          <w:b/>
          <w:sz w:val="24"/>
          <w:szCs w:val="24"/>
          <w:lang w:val="bg-BG"/>
        </w:rPr>
        <w:t>Директор „ПД“:</w:t>
      </w:r>
    </w:p>
    <w:p w:rsidR="00F44720" w:rsidRPr="00F44720" w:rsidRDefault="00F44720" w:rsidP="003D5E60">
      <w:pPr>
        <w:ind w:left="4248"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F44720">
        <w:rPr>
          <w:sz w:val="24"/>
          <w:szCs w:val="24"/>
          <w:lang w:val="bg-BG"/>
        </w:rPr>
        <w:t xml:space="preserve">   /</w:t>
      </w:r>
      <w:proofErr w:type="spellStart"/>
      <w:r w:rsidRPr="00F44720">
        <w:rPr>
          <w:sz w:val="24"/>
          <w:szCs w:val="24"/>
          <w:lang w:val="bg-BG"/>
        </w:rPr>
        <w:t>инж.Ив.Чолаков</w:t>
      </w:r>
      <w:proofErr w:type="spellEnd"/>
      <w:r w:rsidRPr="00F44720">
        <w:rPr>
          <w:sz w:val="24"/>
          <w:szCs w:val="24"/>
          <w:lang w:val="bg-BG"/>
        </w:rPr>
        <w:t>/</w:t>
      </w:r>
    </w:p>
    <w:p w:rsidR="00F44720" w:rsidRDefault="00F44720" w:rsidP="003D5E60">
      <w:pPr>
        <w:ind w:left="4248" w:firstLine="708"/>
        <w:jc w:val="both"/>
        <w:rPr>
          <w:b/>
          <w:sz w:val="24"/>
          <w:szCs w:val="24"/>
          <w:lang w:val="bg-BG"/>
        </w:rPr>
      </w:pPr>
    </w:p>
    <w:p w:rsidR="003D5E60" w:rsidRPr="0071784C" w:rsidRDefault="003D5E60" w:rsidP="000C3F0C">
      <w:pPr>
        <w:ind w:left="5812"/>
        <w:jc w:val="both"/>
        <w:rPr>
          <w:sz w:val="24"/>
          <w:szCs w:val="24"/>
          <w:lang w:val="bg-BG"/>
        </w:rPr>
      </w:pPr>
    </w:p>
    <w:sectPr w:rsidR="003D5E60" w:rsidRPr="0071784C" w:rsidSect="006349BA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2A9"/>
    <w:multiLevelType w:val="hybridMultilevel"/>
    <w:tmpl w:val="05469F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407"/>
    <w:multiLevelType w:val="hybridMultilevel"/>
    <w:tmpl w:val="5FC81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E0DF8"/>
    <w:multiLevelType w:val="hybridMultilevel"/>
    <w:tmpl w:val="7004E43A"/>
    <w:lvl w:ilvl="0" w:tplc="7C9276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8BD5E39"/>
    <w:multiLevelType w:val="hybridMultilevel"/>
    <w:tmpl w:val="E1BA4B98"/>
    <w:lvl w:ilvl="0" w:tplc="87D2295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6034A"/>
    <w:multiLevelType w:val="hybridMultilevel"/>
    <w:tmpl w:val="4E404B5E"/>
    <w:lvl w:ilvl="0" w:tplc="A9744D18"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97ED1"/>
    <w:multiLevelType w:val="hybridMultilevel"/>
    <w:tmpl w:val="B39261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F7895"/>
    <w:multiLevelType w:val="hybridMultilevel"/>
    <w:tmpl w:val="DBDAC838"/>
    <w:lvl w:ilvl="0" w:tplc="2C52AEF2">
      <w:numFmt w:val="bullet"/>
      <w:lvlText w:val="-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907AAD"/>
    <w:multiLevelType w:val="hybridMultilevel"/>
    <w:tmpl w:val="25DA9D4C"/>
    <w:lvl w:ilvl="0" w:tplc="19F4EB7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D25B9D"/>
    <w:multiLevelType w:val="hybridMultilevel"/>
    <w:tmpl w:val="B93E32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A4CEF"/>
    <w:multiLevelType w:val="hybridMultilevel"/>
    <w:tmpl w:val="7514FC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420C"/>
    <w:multiLevelType w:val="hybridMultilevel"/>
    <w:tmpl w:val="FCD66BD0"/>
    <w:lvl w:ilvl="0" w:tplc="A9744D18"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109E7"/>
    <w:multiLevelType w:val="hybridMultilevel"/>
    <w:tmpl w:val="06A8DAA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760695"/>
    <w:multiLevelType w:val="hybridMultilevel"/>
    <w:tmpl w:val="5158F0C8"/>
    <w:lvl w:ilvl="0" w:tplc="A9744D18"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325EA"/>
    <w:multiLevelType w:val="multilevel"/>
    <w:tmpl w:val="35CE82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3499076F"/>
    <w:multiLevelType w:val="hybridMultilevel"/>
    <w:tmpl w:val="E1680F28"/>
    <w:lvl w:ilvl="0" w:tplc="708C035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9EB4F3C"/>
    <w:multiLevelType w:val="hybridMultilevel"/>
    <w:tmpl w:val="B72A748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23DF2"/>
    <w:multiLevelType w:val="multilevel"/>
    <w:tmpl w:val="73ACE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FDA7B7C"/>
    <w:multiLevelType w:val="singleLevel"/>
    <w:tmpl w:val="180279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8" w15:restartNumberingAfterBreak="0">
    <w:nsid w:val="6393434D"/>
    <w:multiLevelType w:val="hybridMultilevel"/>
    <w:tmpl w:val="7FE0154E"/>
    <w:lvl w:ilvl="0" w:tplc="60EA4AE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DF51C39"/>
    <w:multiLevelType w:val="hybridMultilevel"/>
    <w:tmpl w:val="C05E57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45173"/>
    <w:multiLevelType w:val="hybridMultilevel"/>
    <w:tmpl w:val="311C77B8"/>
    <w:lvl w:ilvl="0" w:tplc="A9744D18">
      <w:numFmt w:val="bullet"/>
      <w:lvlText w:val="-"/>
      <w:lvlJc w:val="left"/>
      <w:pPr>
        <w:tabs>
          <w:tab w:val="num" w:pos="1230"/>
        </w:tabs>
        <w:ind w:left="1230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1559E"/>
    <w:multiLevelType w:val="hybridMultilevel"/>
    <w:tmpl w:val="889EA53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13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20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8"/>
  </w:num>
  <w:num w:numId="15">
    <w:abstractNumId w:val="11"/>
  </w:num>
  <w:num w:numId="16">
    <w:abstractNumId w:val="9"/>
  </w:num>
  <w:num w:numId="17">
    <w:abstractNumId w:val="19"/>
  </w:num>
  <w:num w:numId="18">
    <w:abstractNumId w:val="7"/>
  </w:num>
  <w:num w:numId="19">
    <w:abstractNumId w:val="16"/>
  </w:num>
  <w:num w:numId="20">
    <w:abstractNumId w:val="5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0C"/>
    <w:rsid w:val="00014DC8"/>
    <w:rsid w:val="00045642"/>
    <w:rsid w:val="000C3F0C"/>
    <w:rsid w:val="000F5885"/>
    <w:rsid w:val="001432AD"/>
    <w:rsid w:val="001548D6"/>
    <w:rsid w:val="0016514B"/>
    <w:rsid w:val="00205E2F"/>
    <w:rsid w:val="0029291C"/>
    <w:rsid w:val="002B519F"/>
    <w:rsid w:val="0031744D"/>
    <w:rsid w:val="00361555"/>
    <w:rsid w:val="00390FC7"/>
    <w:rsid w:val="0039419C"/>
    <w:rsid w:val="003D5E60"/>
    <w:rsid w:val="00401F17"/>
    <w:rsid w:val="00407F24"/>
    <w:rsid w:val="00421877"/>
    <w:rsid w:val="00437F90"/>
    <w:rsid w:val="004A0C77"/>
    <w:rsid w:val="004A3D1A"/>
    <w:rsid w:val="004D562A"/>
    <w:rsid w:val="004F45E8"/>
    <w:rsid w:val="004F510C"/>
    <w:rsid w:val="00594224"/>
    <w:rsid w:val="005B3BCF"/>
    <w:rsid w:val="005C501E"/>
    <w:rsid w:val="005F3EF1"/>
    <w:rsid w:val="00620981"/>
    <w:rsid w:val="006349BA"/>
    <w:rsid w:val="00636897"/>
    <w:rsid w:val="006F56CB"/>
    <w:rsid w:val="00710E15"/>
    <w:rsid w:val="00715EA6"/>
    <w:rsid w:val="0071784C"/>
    <w:rsid w:val="00770F23"/>
    <w:rsid w:val="00772B2E"/>
    <w:rsid w:val="008454BF"/>
    <w:rsid w:val="00874F75"/>
    <w:rsid w:val="008A56D9"/>
    <w:rsid w:val="00927483"/>
    <w:rsid w:val="00991536"/>
    <w:rsid w:val="009D780C"/>
    <w:rsid w:val="00A214A6"/>
    <w:rsid w:val="00A36559"/>
    <w:rsid w:val="00A50E0D"/>
    <w:rsid w:val="00A77C26"/>
    <w:rsid w:val="00AD5A75"/>
    <w:rsid w:val="00AE0B58"/>
    <w:rsid w:val="00C0030D"/>
    <w:rsid w:val="00C512AF"/>
    <w:rsid w:val="00C94614"/>
    <w:rsid w:val="00CA29EE"/>
    <w:rsid w:val="00CB3CC3"/>
    <w:rsid w:val="00CF286B"/>
    <w:rsid w:val="00D32ACE"/>
    <w:rsid w:val="00D46822"/>
    <w:rsid w:val="00D70A23"/>
    <w:rsid w:val="00D936B6"/>
    <w:rsid w:val="00DE527A"/>
    <w:rsid w:val="00E51FE5"/>
    <w:rsid w:val="00E64BDB"/>
    <w:rsid w:val="00EB5CF3"/>
    <w:rsid w:val="00EC1C1D"/>
    <w:rsid w:val="00F44720"/>
    <w:rsid w:val="00F46145"/>
    <w:rsid w:val="00F53076"/>
    <w:rsid w:val="00F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1DED"/>
  <w15:chartTrackingRefBased/>
  <w15:docId w15:val="{11EB8323-8CF0-448A-96EA-2A65D47B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3F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C3F0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2">
    <w:name w:val="List 2"/>
    <w:basedOn w:val="Normal"/>
    <w:rsid w:val="000C3F0C"/>
    <w:pPr>
      <w:ind w:left="566" w:hanging="283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0C3F0C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24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Asarel-Medet</Company>
  <LinksUpToDate>false</LinksUpToDate>
  <CharactersWithSpaces>20316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 Dobrev</dc:creator>
  <cp:keywords/>
  <dc:description/>
  <cp:lastModifiedBy>Dobrin Dobrev</cp:lastModifiedBy>
  <cp:revision>18</cp:revision>
  <cp:lastPrinted>2024-03-08T10:03:00Z</cp:lastPrinted>
  <dcterms:created xsi:type="dcterms:W3CDTF">2024-02-26T07:53:00Z</dcterms:created>
  <dcterms:modified xsi:type="dcterms:W3CDTF">2024-03-14T09:42:00Z</dcterms:modified>
</cp:coreProperties>
</file>