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83" w:rsidRPr="0095248C" w:rsidRDefault="00380183" w:rsidP="00380183">
      <w:pPr>
        <w:tabs>
          <w:tab w:val="left" w:pos="1080"/>
        </w:tabs>
        <w:rPr>
          <w:lang w:val="ru-RU"/>
        </w:rPr>
      </w:pPr>
      <w:proofErr w:type="spellStart"/>
      <w:r w:rsidRPr="0095248C">
        <w:rPr>
          <w:sz w:val="16"/>
        </w:rPr>
        <w:t>Индекс</w:t>
      </w:r>
      <w:proofErr w:type="spellEnd"/>
      <w:r w:rsidRPr="0095248C">
        <w:rPr>
          <w:sz w:val="16"/>
        </w:rPr>
        <w:t xml:space="preserve"> </w:t>
      </w:r>
      <w:proofErr w:type="spellStart"/>
      <w:r w:rsidRPr="0095248C">
        <w:rPr>
          <w:sz w:val="16"/>
        </w:rPr>
        <w:t>на</w:t>
      </w:r>
      <w:proofErr w:type="spellEnd"/>
      <w:r w:rsidRPr="0095248C">
        <w:rPr>
          <w:sz w:val="16"/>
        </w:rPr>
        <w:t xml:space="preserve"> </w:t>
      </w:r>
      <w:proofErr w:type="spellStart"/>
      <w:r w:rsidRPr="0095248C">
        <w:rPr>
          <w:sz w:val="16"/>
        </w:rPr>
        <w:t>документирана</w:t>
      </w:r>
      <w:proofErr w:type="spellEnd"/>
      <w:r w:rsidRPr="0095248C">
        <w:rPr>
          <w:sz w:val="16"/>
        </w:rPr>
        <w:t xml:space="preserve"> </w:t>
      </w:r>
      <w:proofErr w:type="spellStart"/>
      <w:r w:rsidRPr="0095248C">
        <w:rPr>
          <w:sz w:val="16"/>
        </w:rPr>
        <w:t>информация</w:t>
      </w:r>
      <w:proofErr w:type="spellEnd"/>
    </w:p>
    <w:p w:rsidR="00380183" w:rsidRPr="0095248C" w:rsidRDefault="00380183" w:rsidP="00380183">
      <w:pPr>
        <w:tabs>
          <w:tab w:val="left" w:pos="1080"/>
        </w:tabs>
        <w:rPr>
          <w:lang w:val="ru-RU"/>
        </w:rPr>
      </w:pPr>
      <w:r w:rsidRPr="0095248C">
        <w:rPr>
          <w:sz w:val="16"/>
          <w:lang w:val="bg-BG"/>
        </w:rPr>
        <w:t>РИ-</w:t>
      </w:r>
      <w:r w:rsidRPr="0095248C">
        <w:rPr>
          <w:sz w:val="16"/>
        </w:rPr>
        <w:t>ИС</w:t>
      </w:r>
      <w:r w:rsidRPr="0095248C">
        <w:rPr>
          <w:sz w:val="16"/>
          <w:lang w:val="bg-BG"/>
        </w:rPr>
        <w:t>У</w:t>
      </w:r>
      <w:r w:rsidRPr="0095248C">
        <w:rPr>
          <w:sz w:val="16"/>
        </w:rPr>
        <w:t>-0</w:t>
      </w:r>
      <w:r w:rsidRPr="0095248C">
        <w:rPr>
          <w:sz w:val="16"/>
          <w:lang w:val="bg-BG"/>
        </w:rPr>
        <w:t>7</w:t>
      </w:r>
      <w:r w:rsidRPr="0095248C">
        <w:rPr>
          <w:sz w:val="16"/>
        </w:rPr>
        <w:t>.0</w:t>
      </w:r>
      <w:r w:rsidRPr="0095248C">
        <w:rPr>
          <w:sz w:val="16"/>
          <w:lang w:val="bg-BG"/>
        </w:rPr>
        <w:t>1</w:t>
      </w:r>
      <w:r w:rsidRPr="0095248C">
        <w:rPr>
          <w:sz w:val="16"/>
        </w:rPr>
        <w:t>.0</w:t>
      </w:r>
      <w:r w:rsidRPr="0095248C">
        <w:rPr>
          <w:sz w:val="16"/>
          <w:lang w:val="bg-BG"/>
        </w:rPr>
        <w:t>1</w:t>
      </w:r>
      <w:r w:rsidRPr="0095248C">
        <w:rPr>
          <w:sz w:val="16"/>
        </w:rPr>
        <w:t>.00.00/3-</w:t>
      </w:r>
      <w:r w:rsidRPr="0095248C">
        <w:rPr>
          <w:sz w:val="16"/>
          <w:lang w:val="bg-BG"/>
        </w:rPr>
        <w:t>3</w:t>
      </w:r>
    </w:p>
    <w:p w:rsidR="00380183" w:rsidRPr="0095248C" w:rsidRDefault="00380183" w:rsidP="00380183">
      <w:pPr>
        <w:spacing w:after="200" w:line="276" w:lineRule="auto"/>
        <w:jc w:val="center"/>
        <w:rPr>
          <w:rFonts w:eastAsia="Calibri"/>
          <w:b/>
          <w:u w:val="single"/>
          <w:lang w:val="bg-BG"/>
        </w:rPr>
      </w:pPr>
      <w:r w:rsidRPr="0095248C">
        <w:rPr>
          <w:rFonts w:eastAsia="Calibri"/>
          <w:b/>
          <w:u w:val="single"/>
          <w:lang w:val="bg-BG"/>
        </w:rPr>
        <w:t>„АСАРЕЛ – МЕДЕТ“ АД – ГР. ПАНАГЮРИЩЕ</w:t>
      </w:r>
    </w:p>
    <w:p w:rsidR="00380183" w:rsidRPr="008A5AF8" w:rsidRDefault="00380183" w:rsidP="00380183">
      <w:pPr>
        <w:spacing w:after="200" w:line="276" w:lineRule="auto"/>
        <w:rPr>
          <w:rFonts w:eastAsia="Calibri"/>
          <w:b/>
          <w:sz w:val="22"/>
          <w:szCs w:val="22"/>
          <w:lang w:val="bg-BG"/>
        </w:rPr>
      </w:pPr>
      <w:r w:rsidRPr="008A5AF8">
        <w:rPr>
          <w:rFonts w:eastAsia="Calibri"/>
          <w:b/>
          <w:sz w:val="22"/>
          <w:szCs w:val="22"/>
          <w:lang w:val="bg-BG"/>
        </w:rPr>
        <w:t>Рег. №</w:t>
      </w:r>
      <w:r w:rsidR="00080712">
        <w:rPr>
          <w:rFonts w:eastAsia="Calibri"/>
          <w:b/>
          <w:sz w:val="22"/>
          <w:szCs w:val="22"/>
          <w:lang w:val="bg-BG"/>
        </w:rPr>
        <w:t>93-00-1051</w:t>
      </w:r>
      <w:r w:rsidRPr="008A5AF8">
        <w:rPr>
          <w:rFonts w:eastAsia="Calibri"/>
          <w:b/>
          <w:sz w:val="22"/>
          <w:szCs w:val="22"/>
          <w:lang w:val="bg-BG"/>
        </w:rPr>
        <w:t>/</w:t>
      </w:r>
      <w:r w:rsidR="00080712">
        <w:rPr>
          <w:rFonts w:eastAsia="Calibri"/>
          <w:b/>
          <w:sz w:val="22"/>
          <w:szCs w:val="22"/>
          <w:lang w:val="bg-BG"/>
        </w:rPr>
        <w:t>27.01</w:t>
      </w:r>
      <w:bookmarkStart w:id="0" w:name="_GoBack"/>
      <w:bookmarkEnd w:id="0"/>
      <w:r w:rsidRPr="008A5AF8">
        <w:rPr>
          <w:rFonts w:eastAsia="Calibri"/>
          <w:b/>
          <w:sz w:val="22"/>
          <w:szCs w:val="22"/>
          <w:lang w:val="bg-BG"/>
        </w:rPr>
        <w:t>.2025г.</w:t>
      </w:r>
      <w:r w:rsidRPr="008A5AF8">
        <w:rPr>
          <w:rFonts w:eastAsia="Calibri"/>
          <w:b/>
          <w:sz w:val="22"/>
          <w:szCs w:val="22"/>
          <w:lang w:val="bg-BG"/>
        </w:rPr>
        <w:tab/>
      </w:r>
    </w:p>
    <w:p w:rsidR="00380183" w:rsidRPr="008A5AF8" w:rsidRDefault="00380183" w:rsidP="00380183">
      <w:pPr>
        <w:ind w:left="5040" w:firstLine="720"/>
        <w:jc w:val="both"/>
        <w:rPr>
          <w:b/>
          <w:sz w:val="24"/>
          <w:szCs w:val="24"/>
          <w:lang w:val="bg-BG"/>
        </w:rPr>
      </w:pPr>
      <w:r w:rsidRPr="008A5AF8">
        <w:rPr>
          <w:b/>
          <w:sz w:val="24"/>
          <w:szCs w:val="24"/>
          <w:lang w:val="bg-BG"/>
        </w:rPr>
        <w:t>УТВЪРДИЛ:</w:t>
      </w:r>
    </w:p>
    <w:p w:rsidR="00380183" w:rsidRPr="008A5AF8" w:rsidRDefault="00877358" w:rsidP="00380183">
      <w:pPr>
        <w:ind w:left="5040"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ПРОКУРИСТ</w:t>
      </w:r>
      <w:r w:rsidR="00380183" w:rsidRPr="008A5AF8">
        <w:rPr>
          <w:b/>
          <w:sz w:val="24"/>
          <w:szCs w:val="24"/>
          <w:lang w:val="bg-BG"/>
        </w:rPr>
        <w:t>:</w:t>
      </w:r>
    </w:p>
    <w:p w:rsidR="00380183" w:rsidRPr="008A5AF8" w:rsidRDefault="00877358" w:rsidP="0087735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</w:t>
      </w:r>
      <w:r w:rsidR="00380183" w:rsidRPr="008A5AF8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Галя Костова</w:t>
      </w:r>
      <w:r w:rsidR="00380183" w:rsidRPr="008A5AF8">
        <w:rPr>
          <w:b/>
          <w:sz w:val="24"/>
          <w:szCs w:val="24"/>
          <w:lang w:val="bg-BG"/>
        </w:rPr>
        <w:t>/</w:t>
      </w:r>
    </w:p>
    <w:p w:rsidR="00380183" w:rsidRPr="008A5AF8" w:rsidRDefault="00877358" w:rsidP="0087735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</w:t>
      </w:r>
      <w:r w:rsidR="00380183" w:rsidRPr="008A5AF8">
        <w:rPr>
          <w:b/>
          <w:sz w:val="24"/>
          <w:szCs w:val="24"/>
          <w:lang w:val="bg-BG"/>
        </w:rPr>
        <w:t>Дата:………</w:t>
      </w:r>
      <w:r>
        <w:rPr>
          <w:b/>
          <w:sz w:val="24"/>
          <w:szCs w:val="24"/>
          <w:lang w:val="bg-BG"/>
        </w:rPr>
        <w:t>2025г.</w:t>
      </w:r>
    </w:p>
    <w:p w:rsidR="00380183" w:rsidRPr="0095248C" w:rsidRDefault="00380183" w:rsidP="00380183">
      <w:pPr>
        <w:jc w:val="both"/>
        <w:rPr>
          <w:lang w:val="bg-BG"/>
        </w:rPr>
      </w:pPr>
    </w:p>
    <w:p w:rsidR="00380183" w:rsidRPr="0095248C" w:rsidRDefault="00380183" w:rsidP="00380183">
      <w:pPr>
        <w:jc w:val="both"/>
        <w:rPr>
          <w:lang w:val="bg-BG"/>
        </w:rPr>
      </w:pPr>
    </w:p>
    <w:p w:rsidR="00380183" w:rsidRPr="00877358" w:rsidRDefault="00380183" w:rsidP="00380183">
      <w:pPr>
        <w:jc w:val="center"/>
        <w:rPr>
          <w:b/>
          <w:sz w:val="32"/>
          <w:szCs w:val="32"/>
          <w:u w:val="single"/>
          <w:lang w:val="bg-BG"/>
        </w:rPr>
      </w:pPr>
      <w:r w:rsidRPr="00877358">
        <w:rPr>
          <w:b/>
          <w:sz w:val="32"/>
          <w:szCs w:val="32"/>
          <w:u w:val="single"/>
          <w:lang w:val="bg-BG"/>
        </w:rPr>
        <w:t xml:space="preserve">Техническо задание </w:t>
      </w:r>
    </w:p>
    <w:p w:rsidR="00380183" w:rsidRPr="0095248C" w:rsidRDefault="00380183" w:rsidP="00380183">
      <w:pPr>
        <w:jc w:val="center"/>
        <w:rPr>
          <w:b/>
          <w:u w:val="single"/>
          <w:lang w:val="bg-BG"/>
        </w:rPr>
      </w:pPr>
    </w:p>
    <w:p w:rsidR="00380183" w:rsidRPr="0095248C" w:rsidRDefault="00380183" w:rsidP="00380183">
      <w:pPr>
        <w:jc w:val="center"/>
        <w:rPr>
          <w:b/>
          <w:u w:val="single"/>
          <w:lang w:val="bg-BG"/>
        </w:rPr>
      </w:pPr>
    </w:p>
    <w:p w:rsidR="00380183" w:rsidRPr="00877358" w:rsidRDefault="00380183" w:rsidP="00380183">
      <w:pPr>
        <w:jc w:val="both"/>
        <w:rPr>
          <w:sz w:val="28"/>
          <w:szCs w:val="28"/>
          <w:lang w:val="ru-RU"/>
        </w:rPr>
      </w:pPr>
      <w:r w:rsidRPr="0095248C">
        <w:rPr>
          <w:b/>
          <w:u w:val="single"/>
          <w:lang w:val="ru-RU"/>
        </w:rPr>
        <w:t>ОТНОСНО</w:t>
      </w:r>
      <w:r w:rsidRPr="0095248C">
        <w:rPr>
          <w:b/>
          <w:lang w:val="ru-RU"/>
        </w:rPr>
        <w:t>:</w:t>
      </w:r>
      <w:r w:rsidR="00877358">
        <w:rPr>
          <w:lang w:val="ru-RU"/>
        </w:rPr>
        <w:t xml:space="preserve"> </w:t>
      </w:r>
      <w:r w:rsidR="00877358" w:rsidRPr="00877358">
        <w:rPr>
          <w:sz w:val="26"/>
          <w:szCs w:val="26"/>
          <w:lang w:val="ru-RU"/>
        </w:rPr>
        <w:t xml:space="preserve">Избор Изпълнител на СМР за обект: </w:t>
      </w:r>
      <w:r w:rsidR="00877358" w:rsidRPr="00877358">
        <w:rPr>
          <w:b/>
          <w:sz w:val="26"/>
          <w:szCs w:val="26"/>
          <w:lang w:val="ru-RU"/>
        </w:rPr>
        <w:t>„Подмяна на неефективно</w:t>
      </w:r>
      <w:r w:rsidR="00877358" w:rsidRPr="00877358">
        <w:rPr>
          <w:sz w:val="26"/>
          <w:szCs w:val="26"/>
          <w:lang w:val="ru-RU"/>
        </w:rPr>
        <w:t xml:space="preserve"> </w:t>
      </w:r>
      <w:r w:rsidR="00877358" w:rsidRPr="00877358">
        <w:rPr>
          <w:b/>
          <w:sz w:val="26"/>
          <w:szCs w:val="26"/>
          <w:lang w:val="ru-RU"/>
        </w:rPr>
        <w:t>осветление – Етап2”</w:t>
      </w:r>
      <w:r w:rsidR="00877358" w:rsidRPr="00877358">
        <w:rPr>
          <w:sz w:val="26"/>
          <w:szCs w:val="26"/>
          <w:lang w:val="ru-RU"/>
        </w:rPr>
        <w:t xml:space="preserve"> с Подобект </w:t>
      </w:r>
      <w:r w:rsidR="00877358" w:rsidRPr="00877358">
        <w:rPr>
          <w:sz w:val="26"/>
          <w:szCs w:val="26"/>
          <w:lang w:val="en-US"/>
        </w:rPr>
        <w:t>I</w:t>
      </w:r>
      <w:r w:rsidR="00877358" w:rsidRPr="00877358">
        <w:rPr>
          <w:sz w:val="26"/>
          <w:szCs w:val="26"/>
          <w:lang w:val="bg-BG"/>
        </w:rPr>
        <w:t xml:space="preserve">: </w:t>
      </w:r>
      <w:r w:rsidR="00877358" w:rsidRPr="00877358">
        <w:rPr>
          <w:b/>
          <w:sz w:val="26"/>
          <w:szCs w:val="26"/>
          <w:lang w:val="bg-BG"/>
        </w:rPr>
        <w:t>„Мелнично отделение“</w:t>
      </w:r>
      <w:r w:rsidR="00877358" w:rsidRPr="00877358">
        <w:rPr>
          <w:sz w:val="26"/>
          <w:szCs w:val="26"/>
          <w:lang w:val="bg-BG"/>
        </w:rPr>
        <w:t xml:space="preserve"> и Подобект </w:t>
      </w:r>
      <w:r w:rsidR="00877358" w:rsidRPr="00877358">
        <w:rPr>
          <w:sz w:val="26"/>
          <w:szCs w:val="26"/>
          <w:lang w:val="en-US"/>
        </w:rPr>
        <w:t>II</w:t>
      </w:r>
      <w:r w:rsidR="00877358" w:rsidRPr="00877358">
        <w:rPr>
          <w:sz w:val="26"/>
          <w:szCs w:val="26"/>
          <w:lang w:val="bg-BG"/>
        </w:rPr>
        <w:t xml:space="preserve">: </w:t>
      </w:r>
      <w:r w:rsidR="00877358" w:rsidRPr="00877358">
        <w:rPr>
          <w:b/>
          <w:sz w:val="26"/>
          <w:szCs w:val="26"/>
          <w:lang w:val="bg-BG"/>
        </w:rPr>
        <w:t>„Флотационно отделение“.</w:t>
      </w:r>
      <w:r w:rsidR="00877358" w:rsidRPr="00877358">
        <w:rPr>
          <w:sz w:val="28"/>
          <w:szCs w:val="28"/>
          <w:lang w:val="ru-RU"/>
        </w:rPr>
        <w:t xml:space="preserve"> </w:t>
      </w:r>
      <w:r w:rsidRPr="00877358">
        <w:rPr>
          <w:sz w:val="28"/>
          <w:szCs w:val="28"/>
          <w:lang w:val="ru-RU"/>
        </w:rPr>
        <w:t xml:space="preserve">    </w:t>
      </w:r>
    </w:p>
    <w:p w:rsidR="00380183" w:rsidRPr="0095248C" w:rsidRDefault="00380183" w:rsidP="00380183">
      <w:pPr>
        <w:jc w:val="both"/>
        <w:rPr>
          <w:lang w:val="ru-RU"/>
        </w:rPr>
      </w:pPr>
    </w:p>
    <w:p w:rsidR="00380183" w:rsidRPr="00877358" w:rsidRDefault="00380183" w:rsidP="00380183">
      <w:pPr>
        <w:ind w:firstLine="720"/>
        <w:jc w:val="both"/>
        <w:rPr>
          <w:b/>
          <w:sz w:val="24"/>
          <w:szCs w:val="24"/>
          <w:lang w:val="bg-BG"/>
        </w:rPr>
      </w:pPr>
      <w:r w:rsidRPr="00877358">
        <w:rPr>
          <w:b/>
          <w:sz w:val="24"/>
          <w:szCs w:val="24"/>
          <w:lang w:val="bg-BG"/>
        </w:rPr>
        <w:t>1. Съществуващо положение</w:t>
      </w:r>
    </w:p>
    <w:p w:rsidR="0008413A" w:rsidRPr="0008413A" w:rsidRDefault="0008413A" w:rsidP="0008413A">
      <w:pPr>
        <w:ind w:firstLine="680"/>
        <w:jc w:val="both"/>
        <w:rPr>
          <w:sz w:val="24"/>
          <w:szCs w:val="24"/>
        </w:rPr>
      </w:pPr>
      <w:proofErr w:type="spellStart"/>
      <w:r w:rsidRPr="0008413A">
        <w:rPr>
          <w:sz w:val="24"/>
          <w:szCs w:val="24"/>
        </w:rPr>
        <w:t>Осветителните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системи</w:t>
      </w:r>
      <w:proofErr w:type="spellEnd"/>
      <w:r>
        <w:rPr>
          <w:sz w:val="24"/>
          <w:szCs w:val="24"/>
          <w:lang w:val="bg-BG"/>
        </w:rPr>
        <w:t xml:space="preserve"> в дружеството</w:t>
      </w:r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са</w:t>
      </w:r>
      <w:proofErr w:type="spellEnd"/>
      <w:r w:rsidRPr="0008413A">
        <w:rPr>
          <w:sz w:val="24"/>
          <w:szCs w:val="24"/>
        </w:rPr>
        <w:t xml:space="preserve"> с </w:t>
      </w:r>
      <w:proofErr w:type="spellStart"/>
      <w:r w:rsidRPr="0008413A">
        <w:rPr>
          <w:sz w:val="24"/>
          <w:szCs w:val="24"/>
        </w:rPr>
        <w:t>различна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степен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на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морална</w:t>
      </w:r>
      <w:proofErr w:type="spellEnd"/>
      <w:r w:rsidRPr="0008413A">
        <w:rPr>
          <w:sz w:val="24"/>
          <w:szCs w:val="24"/>
        </w:rPr>
        <w:t xml:space="preserve"> и </w:t>
      </w:r>
      <w:proofErr w:type="spellStart"/>
      <w:r w:rsidRPr="0008413A">
        <w:rPr>
          <w:sz w:val="24"/>
          <w:szCs w:val="24"/>
        </w:rPr>
        <w:t>физическа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амортизация</w:t>
      </w:r>
      <w:proofErr w:type="spellEnd"/>
      <w:r w:rsidRPr="0008413A">
        <w:rPr>
          <w:sz w:val="24"/>
          <w:szCs w:val="24"/>
        </w:rPr>
        <w:t xml:space="preserve">. </w:t>
      </w:r>
      <w:proofErr w:type="spellStart"/>
      <w:r w:rsidRPr="0008413A">
        <w:rPr>
          <w:sz w:val="24"/>
          <w:szCs w:val="24"/>
        </w:rPr>
        <w:t>Номенклатурата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на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използваните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осветителни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тела</w:t>
      </w:r>
      <w:proofErr w:type="spellEnd"/>
      <w:r w:rsidRPr="0008413A">
        <w:rPr>
          <w:sz w:val="24"/>
          <w:szCs w:val="24"/>
        </w:rPr>
        <w:t xml:space="preserve"> и </w:t>
      </w:r>
      <w:proofErr w:type="spellStart"/>
      <w:r w:rsidRPr="0008413A">
        <w:rPr>
          <w:sz w:val="24"/>
          <w:szCs w:val="24"/>
        </w:rPr>
        <w:t>лампи</w:t>
      </w:r>
      <w:proofErr w:type="spellEnd"/>
      <w:r w:rsidRPr="0008413A">
        <w:rPr>
          <w:sz w:val="24"/>
          <w:szCs w:val="24"/>
        </w:rPr>
        <w:t xml:space="preserve"> е </w:t>
      </w:r>
      <w:r>
        <w:rPr>
          <w:sz w:val="24"/>
          <w:szCs w:val="24"/>
          <w:lang w:val="bg-BG"/>
        </w:rPr>
        <w:t>значителна</w:t>
      </w:r>
      <w:r w:rsidRPr="0008413A">
        <w:rPr>
          <w:sz w:val="24"/>
          <w:szCs w:val="24"/>
        </w:rPr>
        <w:t xml:space="preserve">. </w:t>
      </w:r>
      <w:proofErr w:type="spellStart"/>
      <w:r w:rsidRPr="0008413A">
        <w:rPr>
          <w:sz w:val="24"/>
          <w:szCs w:val="24"/>
        </w:rPr>
        <w:t>Броят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на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осветителните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тела</w:t>
      </w:r>
      <w:proofErr w:type="spellEnd"/>
      <w:r w:rsidRPr="0008413A">
        <w:rPr>
          <w:sz w:val="24"/>
          <w:szCs w:val="24"/>
        </w:rPr>
        <w:t xml:space="preserve"> е </w:t>
      </w:r>
      <w:proofErr w:type="spellStart"/>
      <w:r w:rsidRPr="0008413A">
        <w:rPr>
          <w:sz w:val="24"/>
          <w:szCs w:val="24"/>
        </w:rPr>
        <w:t>над</w:t>
      </w:r>
      <w:proofErr w:type="spellEnd"/>
      <w:r w:rsidRPr="0008413A">
        <w:rPr>
          <w:sz w:val="24"/>
          <w:szCs w:val="24"/>
        </w:rPr>
        <w:t xml:space="preserve"> 4000, а </w:t>
      </w:r>
      <w:r>
        <w:rPr>
          <w:sz w:val="24"/>
          <w:szCs w:val="24"/>
          <w:lang w:val="bg-BG"/>
        </w:rPr>
        <w:t xml:space="preserve">броят </w:t>
      </w:r>
      <w:proofErr w:type="spellStart"/>
      <w:r w:rsidRPr="0008413A">
        <w:rPr>
          <w:sz w:val="24"/>
          <w:szCs w:val="24"/>
        </w:rPr>
        <w:t>на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лампите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над</w:t>
      </w:r>
      <w:proofErr w:type="spellEnd"/>
      <w:r w:rsidRPr="0008413A">
        <w:rPr>
          <w:sz w:val="24"/>
          <w:szCs w:val="24"/>
        </w:rPr>
        <w:t xml:space="preserve"> 8500. </w:t>
      </w:r>
      <w:proofErr w:type="spellStart"/>
      <w:r w:rsidRPr="0008413A">
        <w:rPr>
          <w:sz w:val="24"/>
          <w:szCs w:val="24"/>
        </w:rPr>
        <w:t>Разходите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за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експлоатация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са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около</w:t>
      </w:r>
      <w:proofErr w:type="spellEnd"/>
      <w:r w:rsidRPr="0008413A">
        <w:rPr>
          <w:sz w:val="24"/>
          <w:szCs w:val="24"/>
        </w:rPr>
        <w:t xml:space="preserve"> 20% </w:t>
      </w:r>
      <w:proofErr w:type="spellStart"/>
      <w:r w:rsidRPr="0008413A">
        <w:rPr>
          <w:sz w:val="24"/>
          <w:szCs w:val="24"/>
        </w:rPr>
        <w:t>от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общите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разходи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за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електроенергия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за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осветление</w:t>
      </w:r>
      <w:proofErr w:type="spellEnd"/>
      <w:r w:rsidRPr="0008413A">
        <w:rPr>
          <w:sz w:val="24"/>
          <w:szCs w:val="24"/>
        </w:rPr>
        <w:t xml:space="preserve">. В </w:t>
      </w:r>
      <w:proofErr w:type="spellStart"/>
      <w:r w:rsidRPr="0008413A">
        <w:rPr>
          <w:sz w:val="24"/>
          <w:szCs w:val="24"/>
        </w:rPr>
        <w:t>съответствие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със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състоянието</w:t>
      </w:r>
      <w:proofErr w:type="spellEnd"/>
      <w:r w:rsidRPr="0008413A">
        <w:rPr>
          <w:sz w:val="24"/>
          <w:szCs w:val="24"/>
        </w:rPr>
        <w:t xml:space="preserve">, </w:t>
      </w:r>
      <w:proofErr w:type="spellStart"/>
      <w:r w:rsidRPr="0008413A">
        <w:rPr>
          <w:sz w:val="24"/>
          <w:szCs w:val="24"/>
        </w:rPr>
        <w:t>условията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на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работа</w:t>
      </w:r>
      <w:proofErr w:type="spellEnd"/>
      <w:r w:rsidRPr="0008413A">
        <w:rPr>
          <w:sz w:val="24"/>
          <w:szCs w:val="24"/>
        </w:rPr>
        <w:t xml:space="preserve"> и </w:t>
      </w:r>
      <w:proofErr w:type="spellStart"/>
      <w:r w:rsidRPr="0008413A">
        <w:rPr>
          <w:sz w:val="24"/>
          <w:szCs w:val="24"/>
        </w:rPr>
        <w:t>обслужването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на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осветителните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системи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се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налага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подмяна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на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част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от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осветителните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тела</w:t>
      </w:r>
      <w:proofErr w:type="spellEnd"/>
      <w:r w:rsidRPr="0008413A">
        <w:rPr>
          <w:sz w:val="24"/>
          <w:szCs w:val="24"/>
        </w:rPr>
        <w:t xml:space="preserve"> в </w:t>
      </w:r>
      <w:proofErr w:type="spellStart"/>
      <w:r w:rsidRPr="0008413A">
        <w:rPr>
          <w:sz w:val="24"/>
          <w:szCs w:val="24"/>
        </w:rPr>
        <w:t>помещения</w:t>
      </w:r>
      <w:proofErr w:type="spellEnd"/>
      <w:r w:rsidRPr="0008413A">
        <w:rPr>
          <w:sz w:val="24"/>
          <w:szCs w:val="24"/>
        </w:rPr>
        <w:t xml:space="preserve"> с </w:t>
      </w:r>
      <w:proofErr w:type="spellStart"/>
      <w:r w:rsidRPr="0008413A">
        <w:rPr>
          <w:sz w:val="24"/>
          <w:szCs w:val="24"/>
        </w:rPr>
        <w:t>амортизирани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осветителни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тела</w:t>
      </w:r>
      <w:proofErr w:type="spellEnd"/>
      <w:r w:rsidRPr="0008413A">
        <w:rPr>
          <w:sz w:val="24"/>
          <w:szCs w:val="24"/>
        </w:rPr>
        <w:t xml:space="preserve"> и </w:t>
      </w:r>
      <w:proofErr w:type="spellStart"/>
      <w:r w:rsidRPr="0008413A">
        <w:rPr>
          <w:sz w:val="24"/>
          <w:szCs w:val="24"/>
        </w:rPr>
        <w:t>неефективно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осветление</w:t>
      </w:r>
      <w:proofErr w:type="spellEnd"/>
      <w:r w:rsidRPr="0008413A">
        <w:rPr>
          <w:sz w:val="24"/>
          <w:szCs w:val="24"/>
        </w:rPr>
        <w:t xml:space="preserve"> с </w:t>
      </w:r>
      <w:proofErr w:type="spellStart"/>
      <w:r w:rsidRPr="0008413A">
        <w:rPr>
          <w:sz w:val="24"/>
          <w:szCs w:val="24"/>
        </w:rPr>
        <w:t>такива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на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базата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на</w:t>
      </w:r>
      <w:proofErr w:type="spellEnd"/>
      <w:r w:rsidRPr="0008413A">
        <w:rPr>
          <w:sz w:val="24"/>
          <w:szCs w:val="24"/>
        </w:rPr>
        <w:t xml:space="preserve"> </w:t>
      </w:r>
      <w:proofErr w:type="spellStart"/>
      <w:r w:rsidRPr="0008413A">
        <w:rPr>
          <w:sz w:val="24"/>
          <w:szCs w:val="24"/>
        </w:rPr>
        <w:t>светодиоди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(LED </w:t>
      </w:r>
      <w:r>
        <w:rPr>
          <w:sz w:val="24"/>
          <w:szCs w:val="24"/>
          <w:lang w:val="bg-BG"/>
        </w:rPr>
        <w:t>технология</w:t>
      </w:r>
      <w:r>
        <w:rPr>
          <w:sz w:val="24"/>
          <w:szCs w:val="24"/>
        </w:rPr>
        <w:t>)</w:t>
      </w:r>
      <w:r w:rsidRPr="0008413A">
        <w:rPr>
          <w:sz w:val="24"/>
          <w:szCs w:val="24"/>
        </w:rPr>
        <w:t>.</w:t>
      </w:r>
    </w:p>
    <w:p w:rsidR="00877358" w:rsidRPr="00877358" w:rsidRDefault="00877358" w:rsidP="00877358">
      <w:pPr>
        <w:ind w:firstLine="680"/>
        <w:jc w:val="both"/>
        <w:rPr>
          <w:bCs/>
          <w:iCs/>
          <w:sz w:val="24"/>
          <w:szCs w:val="24"/>
        </w:rPr>
      </w:pPr>
      <w:proofErr w:type="spellStart"/>
      <w:r w:rsidRPr="00877358">
        <w:rPr>
          <w:sz w:val="24"/>
          <w:szCs w:val="24"/>
        </w:rPr>
        <w:t>При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извършеното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през</w:t>
      </w:r>
      <w:proofErr w:type="spellEnd"/>
      <w:r w:rsidRPr="00877358">
        <w:rPr>
          <w:sz w:val="24"/>
          <w:szCs w:val="24"/>
        </w:rPr>
        <w:t xml:space="preserve"> 20</w:t>
      </w:r>
      <w:r w:rsidRPr="00877358">
        <w:rPr>
          <w:sz w:val="24"/>
          <w:szCs w:val="24"/>
          <w:lang w:val="en-US"/>
        </w:rPr>
        <w:t>22</w:t>
      </w:r>
      <w:r w:rsidRPr="00877358">
        <w:rPr>
          <w:sz w:val="24"/>
          <w:szCs w:val="24"/>
        </w:rPr>
        <w:t xml:space="preserve">г. </w:t>
      </w:r>
      <w:proofErr w:type="spellStart"/>
      <w:r w:rsidRPr="00877358">
        <w:rPr>
          <w:sz w:val="24"/>
          <w:szCs w:val="24"/>
        </w:rPr>
        <w:t>обследване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за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енергийна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ефективност</w:t>
      </w:r>
      <w:proofErr w:type="spellEnd"/>
      <w:r w:rsidRPr="00877358">
        <w:rPr>
          <w:sz w:val="24"/>
          <w:szCs w:val="24"/>
          <w:lang w:val="en-US"/>
        </w:rPr>
        <w:t xml:space="preserve"> </w:t>
      </w:r>
      <w:proofErr w:type="spellStart"/>
      <w:r w:rsidRPr="00877358">
        <w:rPr>
          <w:sz w:val="24"/>
          <w:szCs w:val="24"/>
        </w:rPr>
        <w:t>на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работещото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цехово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осветление</w:t>
      </w:r>
      <w:proofErr w:type="spellEnd"/>
      <w:r>
        <w:rPr>
          <w:sz w:val="24"/>
          <w:szCs w:val="24"/>
          <w:lang w:val="bg-BG"/>
        </w:rPr>
        <w:t xml:space="preserve"> в МФЦ </w:t>
      </w:r>
      <w:r w:rsidR="0008413A">
        <w:rPr>
          <w:sz w:val="24"/>
          <w:szCs w:val="24"/>
          <w:lang w:val="bg-BG"/>
        </w:rPr>
        <w:t>е</w:t>
      </w:r>
      <w:r w:rsidRPr="00877358">
        <w:rPr>
          <w:sz w:val="24"/>
          <w:szCs w:val="24"/>
          <w:lang w:val="en-US"/>
        </w:rPr>
        <w:t xml:space="preserve"> </w:t>
      </w:r>
      <w:proofErr w:type="spellStart"/>
      <w:r w:rsidRPr="00877358">
        <w:rPr>
          <w:sz w:val="24"/>
          <w:szCs w:val="24"/>
          <w:lang w:val="en-US"/>
        </w:rPr>
        <w:t>изготвено</w:t>
      </w:r>
      <w:proofErr w:type="spellEnd"/>
      <w:r w:rsidRPr="00877358">
        <w:rPr>
          <w:sz w:val="24"/>
          <w:szCs w:val="24"/>
          <w:lang w:val="en-US"/>
        </w:rPr>
        <w:t xml:space="preserve"> </w:t>
      </w:r>
      <w:proofErr w:type="spellStart"/>
      <w:r w:rsidRPr="00877358">
        <w:rPr>
          <w:sz w:val="24"/>
          <w:szCs w:val="24"/>
          <w:lang w:val="en-US"/>
        </w:rPr>
        <w:t>предписание</w:t>
      </w:r>
      <w:proofErr w:type="spellEnd"/>
      <w:r w:rsidRPr="00877358">
        <w:rPr>
          <w:sz w:val="24"/>
          <w:szCs w:val="24"/>
          <w:lang w:val="en-US"/>
        </w:rPr>
        <w:t xml:space="preserve"> -</w:t>
      </w:r>
      <w:r w:rsidR="0008413A">
        <w:rPr>
          <w:sz w:val="24"/>
          <w:szCs w:val="24"/>
          <w:lang w:val="bg-BG"/>
        </w:rPr>
        <w:t xml:space="preserve"> </w:t>
      </w:r>
      <w:proofErr w:type="spellStart"/>
      <w:r w:rsidRPr="00877358">
        <w:rPr>
          <w:sz w:val="24"/>
          <w:szCs w:val="24"/>
        </w:rPr>
        <w:t>Енергоспестяваща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мярка</w:t>
      </w:r>
      <w:proofErr w:type="spellEnd"/>
      <w:r w:rsidR="0008413A">
        <w:rPr>
          <w:sz w:val="24"/>
          <w:szCs w:val="24"/>
          <w:lang w:val="bg-BG"/>
        </w:rPr>
        <w:t xml:space="preserve"> </w:t>
      </w:r>
      <w:r w:rsidR="0008413A">
        <w:rPr>
          <w:sz w:val="24"/>
          <w:szCs w:val="24"/>
          <w:lang w:val="en-US"/>
        </w:rPr>
        <w:t>(</w:t>
      </w:r>
      <w:r w:rsidRPr="00877358">
        <w:rPr>
          <w:sz w:val="24"/>
          <w:szCs w:val="24"/>
        </w:rPr>
        <w:t>ЕСМ/№</w:t>
      </w:r>
      <w:r w:rsidRPr="00877358">
        <w:rPr>
          <w:sz w:val="24"/>
          <w:szCs w:val="24"/>
          <w:lang w:val="en-US"/>
        </w:rPr>
        <w:t>3</w:t>
      </w:r>
      <w:r w:rsidR="0008413A">
        <w:rPr>
          <w:sz w:val="24"/>
          <w:szCs w:val="24"/>
          <w:lang w:val="en-US"/>
        </w:rPr>
        <w:t>)</w:t>
      </w:r>
      <w:r w:rsidRPr="00877358">
        <w:rPr>
          <w:sz w:val="24"/>
          <w:szCs w:val="24"/>
        </w:rPr>
        <w:t xml:space="preserve"> –</w:t>
      </w:r>
      <w:r w:rsidRPr="00877358">
        <w:rPr>
          <w:sz w:val="24"/>
          <w:szCs w:val="24"/>
          <w:lang w:val="en-US"/>
        </w:rPr>
        <w:t xml:space="preserve"> </w:t>
      </w:r>
      <w:r w:rsidRPr="00877358">
        <w:rPr>
          <w:sz w:val="24"/>
          <w:szCs w:val="24"/>
        </w:rPr>
        <w:t>„</w:t>
      </w:r>
      <w:proofErr w:type="spellStart"/>
      <w:r w:rsidRPr="00877358">
        <w:rPr>
          <w:bCs/>
          <w:iCs/>
          <w:sz w:val="24"/>
          <w:szCs w:val="24"/>
          <w:lang w:val="en-US"/>
        </w:rPr>
        <w:t>Подмяна</w:t>
      </w:r>
      <w:proofErr w:type="spellEnd"/>
      <w:r w:rsidRPr="00877358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Pr="00877358">
        <w:rPr>
          <w:bCs/>
          <w:iCs/>
          <w:sz w:val="24"/>
          <w:szCs w:val="24"/>
          <w:lang w:val="en-US"/>
        </w:rPr>
        <w:t>на</w:t>
      </w:r>
      <w:proofErr w:type="spellEnd"/>
      <w:r w:rsidRPr="00877358">
        <w:rPr>
          <w:bCs/>
          <w:iCs/>
          <w:sz w:val="24"/>
          <w:szCs w:val="24"/>
        </w:rPr>
        <w:t xml:space="preserve"> </w:t>
      </w:r>
      <w:proofErr w:type="spellStart"/>
      <w:r w:rsidRPr="00877358">
        <w:rPr>
          <w:bCs/>
          <w:iCs/>
          <w:sz w:val="24"/>
          <w:szCs w:val="24"/>
        </w:rPr>
        <w:t>съществуващо</w:t>
      </w:r>
      <w:proofErr w:type="spellEnd"/>
      <w:r w:rsidRPr="00877358">
        <w:rPr>
          <w:bCs/>
          <w:iCs/>
          <w:sz w:val="24"/>
          <w:szCs w:val="24"/>
        </w:rPr>
        <w:t xml:space="preserve"> </w:t>
      </w:r>
      <w:proofErr w:type="spellStart"/>
      <w:r w:rsidRPr="00877358">
        <w:rPr>
          <w:bCs/>
          <w:iCs/>
          <w:sz w:val="24"/>
          <w:szCs w:val="24"/>
          <w:lang w:val="en-US"/>
        </w:rPr>
        <w:t>освет</w:t>
      </w:r>
      <w:r w:rsidRPr="00877358">
        <w:rPr>
          <w:bCs/>
          <w:iCs/>
          <w:sz w:val="24"/>
          <w:szCs w:val="24"/>
        </w:rPr>
        <w:t>ление</w:t>
      </w:r>
      <w:proofErr w:type="spellEnd"/>
      <w:r w:rsidRPr="00877358">
        <w:rPr>
          <w:bCs/>
          <w:iCs/>
          <w:sz w:val="24"/>
          <w:szCs w:val="24"/>
        </w:rPr>
        <w:t xml:space="preserve"> в </w:t>
      </w:r>
      <w:proofErr w:type="spellStart"/>
      <w:r w:rsidRPr="00877358">
        <w:rPr>
          <w:bCs/>
          <w:iCs/>
          <w:sz w:val="24"/>
          <w:szCs w:val="24"/>
        </w:rPr>
        <w:t>производствени</w:t>
      </w:r>
      <w:proofErr w:type="spellEnd"/>
      <w:r w:rsidRPr="00877358">
        <w:rPr>
          <w:bCs/>
          <w:iCs/>
          <w:sz w:val="24"/>
          <w:szCs w:val="24"/>
        </w:rPr>
        <w:t xml:space="preserve"> </w:t>
      </w:r>
      <w:proofErr w:type="spellStart"/>
      <w:r w:rsidRPr="00877358">
        <w:rPr>
          <w:bCs/>
          <w:iCs/>
          <w:sz w:val="24"/>
          <w:szCs w:val="24"/>
        </w:rPr>
        <w:t>помещения</w:t>
      </w:r>
      <w:proofErr w:type="spellEnd"/>
      <w:r w:rsidRPr="00877358">
        <w:rPr>
          <w:bCs/>
          <w:iCs/>
          <w:sz w:val="24"/>
          <w:szCs w:val="24"/>
        </w:rPr>
        <w:t xml:space="preserve"> и </w:t>
      </w:r>
      <w:proofErr w:type="spellStart"/>
      <w:r w:rsidRPr="00877358">
        <w:rPr>
          <w:bCs/>
          <w:iCs/>
          <w:sz w:val="24"/>
          <w:szCs w:val="24"/>
        </w:rPr>
        <w:t>на</w:t>
      </w:r>
      <w:proofErr w:type="spellEnd"/>
      <w:r w:rsidRPr="00877358">
        <w:rPr>
          <w:bCs/>
          <w:iCs/>
          <w:sz w:val="24"/>
          <w:szCs w:val="24"/>
        </w:rPr>
        <w:t xml:space="preserve"> </w:t>
      </w:r>
      <w:proofErr w:type="spellStart"/>
      <w:r w:rsidRPr="00877358">
        <w:rPr>
          <w:bCs/>
          <w:iCs/>
          <w:sz w:val="24"/>
          <w:szCs w:val="24"/>
        </w:rPr>
        <w:t>външно</w:t>
      </w:r>
      <w:proofErr w:type="spellEnd"/>
      <w:r w:rsidRPr="00877358">
        <w:rPr>
          <w:bCs/>
          <w:iCs/>
          <w:sz w:val="24"/>
          <w:szCs w:val="24"/>
        </w:rPr>
        <w:t xml:space="preserve"> </w:t>
      </w:r>
      <w:r w:rsidRPr="00877358">
        <w:rPr>
          <w:bCs/>
          <w:iCs/>
          <w:sz w:val="24"/>
          <w:szCs w:val="24"/>
          <w:lang w:val="en-US"/>
        </w:rPr>
        <w:t>(</w:t>
      </w:r>
      <w:proofErr w:type="spellStart"/>
      <w:r w:rsidRPr="00877358">
        <w:rPr>
          <w:bCs/>
          <w:iCs/>
          <w:sz w:val="24"/>
          <w:szCs w:val="24"/>
        </w:rPr>
        <w:t>районно</w:t>
      </w:r>
      <w:proofErr w:type="spellEnd"/>
      <w:r w:rsidRPr="00877358">
        <w:rPr>
          <w:bCs/>
          <w:iCs/>
          <w:sz w:val="24"/>
          <w:szCs w:val="24"/>
          <w:lang w:val="en-US"/>
        </w:rPr>
        <w:t xml:space="preserve">) с </w:t>
      </w:r>
      <w:proofErr w:type="spellStart"/>
      <w:r w:rsidRPr="00877358">
        <w:rPr>
          <w:bCs/>
          <w:iCs/>
          <w:sz w:val="24"/>
          <w:szCs w:val="24"/>
          <w:lang w:val="en-US"/>
        </w:rPr>
        <w:t>високоефективн</w:t>
      </w:r>
      <w:proofErr w:type="spellEnd"/>
      <w:r w:rsidRPr="00877358">
        <w:rPr>
          <w:bCs/>
          <w:iCs/>
          <w:sz w:val="24"/>
          <w:szCs w:val="24"/>
        </w:rPr>
        <w:t>о</w:t>
      </w:r>
      <w:r w:rsidRPr="00877358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Pr="00877358">
        <w:rPr>
          <w:bCs/>
          <w:iCs/>
          <w:sz w:val="24"/>
          <w:szCs w:val="24"/>
          <w:lang w:val="en-US"/>
        </w:rPr>
        <w:t>енергоспестяващ</w:t>
      </w:r>
      <w:proofErr w:type="spellEnd"/>
      <w:r w:rsidRPr="00877358">
        <w:rPr>
          <w:bCs/>
          <w:iCs/>
          <w:sz w:val="24"/>
          <w:szCs w:val="24"/>
        </w:rPr>
        <w:t>о</w:t>
      </w:r>
      <w:r w:rsidRPr="00877358">
        <w:rPr>
          <w:bCs/>
          <w:iCs/>
          <w:sz w:val="24"/>
          <w:szCs w:val="24"/>
          <w:lang w:val="en-US"/>
        </w:rPr>
        <w:t xml:space="preserve"> LED </w:t>
      </w:r>
      <w:proofErr w:type="spellStart"/>
      <w:proofErr w:type="gramStart"/>
      <w:r w:rsidRPr="00877358">
        <w:rPr>
          <w:bCs/>
          <w:iCs/>
          <w:sz w:val="24"/>
          <w:szCs w:val="24"/>
          <w:lang w:val="en-US"/>
        </w:rPr>
        <w:t>освет</w:t>
      </w:r>
      <w:r w:rsidRPr="00877358">
        <w:rPr>
          <w:bCs/>
          <w:iCs/>
          <w:sz w:val="24"/>
          <w:szCs w:val="24"/>
        </w:rPr>
        <w:t>ление</w:t>
      </w:r>
      <w:proofErr w:type="spellEnd"/>
      <w:r w:rsidRPr="00877358">
        <w:rPr>
          <w:bCs/>
          <w:iCs/>
          <w:sz w:val="24"/>
          <w:szCs w:val="24"/>
        </w:rPr>
        <w:t>“</w:t>
      </w:r>
      <w:proofErr w:type="gramEnd"/>
      <w:r w:rsidRPr="00877358">
        <w:rPr>
          <w:bCs/>
          <w:iCs/>
          <w:sz w:val="24"/>
          <w:szCs w:val="24"/>
        </w:rPr>
        <w:t xml:space="preserve">. </w:t>
      </w:r>
      <w:r w:rsidRPr="00877358">
        <w:rPr>
          <w:sz w:val="24"/>
          <w:szCs w:val="24"/>
          <w:lang w:val="ru-RU"/>
        </w:rPr>
        <w:t>Мярката предвижда замяна на старите осветител</w:t>
      </w:r>
      <w:proofErr w:type="spellStart"/>
      <w:r w:rsidRPr="00877358">
        <w:rPr>
          <w:sz w:val="24"/>
          <w:szCs w:val="24"/>
        </w:rPr>
        <w:t>ни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тела</w:t>
      </w:r>
      <w:proofErr w:type="spellEnd"/>
      <w:r w:rsidRPr="00877358">
        <w:rPr>
          <w:sz w:val="24"/>
          <w:szCs w:val="24"/>
          <w:lang w:val="ru-RU"/>
        </w:rPr>
        <w:t xml:space="preserve"> с нови енергоефективни </w:t>
      </w:r>
      <w:r w:rsidRPr="00877358">
        <w:rPr>
          <w:sz w:val="24"/>
          <w:szCs w:val="24"/>
        </w:rPr>
        <w:t xml:space="preserve">LED </w:t>
      </w:r>
      <w:proofErr w:type="spellStart"/>
      <w:r w:rsidRPr="00877358">
        <w:rPr>
          <w:sz w:val="24"/>
          <w:szCs w:val="24"/>
        </w:rPr>
        <w:t>осветителни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тела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или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осветители</w:t>
      </w:r>
      <w:proofErr w:type="spellEnd"/>
      <w:r w:rsidRPr="00877358">
        <w:rPr>
          <w:sz w:val="24"/>
          <w:szCs w:val="24"/>
        </w:rPr>
        <w:t>.</w:t>
      </w:r>
    </w:p>
    <w:p w:rsidR="00877358" w:rsidRPr="00CF69EC" w:rsidRDefault="00877358" w:rsidP="00877358">
      <w:pPr>
        <w:ind w:firstLine="680"/>
        <w:jc w:val="both"/>
        <w:rPr>
          <w:sz w:val="24"/>
          <w:szCs w:val="24"/>
          <w:lang w:val="bg-BG"/>
        </w:rPr>
      </w:pPr>
      <w:proofErr w:type="spellStart"/>
      <w:r w:rsidRPr="00877358">
        <w:rPr>
          <w:sz w:val="24"/>
          <w:szCs w:val="24"/>
        </w:rPr>
        <w:t>Съгласно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доклада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от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обследването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за</w:t>
      </w:r>
      <w:proofErr w:type="spellEnd"/>
      <w:r w:rsidRPr="00877358">
        <w:rPr>
          <w:sz w:val="24"/>
          <w:szCs w:val="24"/>
        </w:rPr>
        <w:t xml:space="preserve"> Е</w:t>
      </w:r>
      <w:proofErr w:type="spellStart"/>
      <w:r w:rsidR="0008413A">
        <w:rPr>
          <w:sz w:val="24"/>
          <w:szCs w:val="24"/>
          <w:lang w:val="bg-BG"/>
        </w:rPr>
        <w:t>нергийна</w:t>
      </w:r>
      <w:proofErr w:type="spellEnd"/>
      <w:r w:rsidR="0008413A">
        <w:rPr>
          <w:sz w:val="24"/>
          <w:szCs w:val="24"/>
          <w:lang w:val="bg-BG"/>
        </w:rPr>
        <w:t xml:space="preserve"> ефективност,</w:t>
      </w:r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най-големи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разходи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за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осветление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има</w:t>
      </w:r>
      <w:proofErr w:type="spellEnd"/>
      <w:r w:rsidRPr="00877358">
        <w:rPr>
          <w:sz w:val="24"/>
          <w:szCs w:val="24"/>
        </w:rPr>
        <w:t xml:space="preserve"> в </w:t>
      </w:r>
      <w:proofErr w:type="spellStart"/>
      <w:r w:rsidRPr="00877358">
        <w:rPr>
          <w:sz w:val="24"/>
          <w:szCs w:val="24"/>
        </w:rPr>
        <w:t>промишлените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помещения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на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Мелнично-флотационен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цех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при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Обогатителната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фабрика</w:t>
      </w:r>
      <w:proofErr w:type="spellEnd"/>
      <w:r w:rsidR="0008413A">
        <w:rPr>
          <w:sz w:val="24"/>
          <w:szCs w:val="24"/>
          <w:lang w:val="bg-BG"/>
        </w:rPr>
        <w:t xml:space="preserve"> „</w:t>
      </w:r>
      <w:proofErr w:type="gramStart"/>
      <w:r w:rsidR="0008413A">
        <w:rPr>
          <w:sz w:val="24"/>
          <w:szCs w:val="24"/>
          <w:lang w:val="bg-BG"/>
        </w:rPr>
        <w:t>Асарел“</w:t>
      </w:r>
      <w:proofErr w:type="gramEnd"/>
      <w:r w:rsidR="0008413A">
        <w:rPr>
          <w:sz w:val="24"/>
          <w:szCs w:val="24"/>
          <w:lang w:val="bg-BG"/>
        </w:rPr>
        <w:t>.</w:t>
      </w:r>
      <w:r w:rsidRPr="00877358">
        <w:rPr>
          <w:sz w:val="24"/>
          <w:szCs w:val="24"/>
        </w:rPr>
        <w:t xml:space="preserve"> </w:t>
      </w:r>
      <w:r w:rsidR="0008413A">
        <w:rPr>
          <w:sz w:val="24"/>
          <w:szCs w:val="24"/>
          <w:lang w:val="bg-BG"/>
        </w:rPr>
        <w:t>Т</w:t>
      </w:r>
      <w:proofErr w:type="spellStart"/>
      <w:r w:rsidRPr="00877358">
        <w:rPr>
          <w:sz w:val="24"/>
          <w:szCs w:val="24"/>
        </w:rPr>
        <w:t>ам</w:t>
      </w:r>
      <w:proofErr w:type="spellEnd"/>
      <w:r w:rsidRPr="00877358">
        <w:rPr>
          <w:sz w:val="24"/>
          <w:szCs w:val="24"/>
        </w:rPr>
        <w:t xml:space="preserve"> </w:t>
      </w:r>
      <w:r w:rsidR="00CF69EC">
        <w:rPr>
          <w:sz w:val="24"/>
          <w:szCs w:val="24"/>
          <w:lang w:val="bg-BG"/>
        </w:rPr>
        <w:t>е</w:t>
      </w:r>
      <w:r w:rsidR="001E3E8F">
        <w:rPr>
          <w:sz w:val="24"/>
          <w:szCs w:val="24"/>
          <w:lang w:val="bg-BG"/>
        </w:rPr>
        <w:t xml:space="preserve"> осъществен цялостен </w:t>
      </w:r>
      <w:r w:rsidR="00CF69EC">
        <w:rPr>
          <w:sz w:val="24"/>
          <w:szCs w:val="24"/>
          <w:lang w:val="bg-BG"/>
        </w:rPr>
        <w:t xml:space="preserve">ремонт </w:t>
      </w:r>
      <w:r w:rsidR="001E3E8F">
        <w:rPr>
          <w:sz w:val="24"/>
          <w:szCs w:val="24"/>
          <w:lang w:val="bg-BG"/>
        </w:rPr>
        <w:t xml:space="preserve">на осветителните инсталации последно през 2009г., като е извършена подмяна на </w:t>
      </w:r>
      <w:proofErr w:type="spellStart"/>
      <w:r w:rsidRPr="00877358">
        <w:rPr>
          <w:sz w:val="24"/>
          <w:szCs w:val="24"/>
        </w:rPr>
        <w:t>освет</w:t>
      </w:r>
      <w:r w:rsidR="001E3E8F">
        <w:rPr>
          <w:sz w:val="24"/>
          <w:szCs w:val="24"/>
          <w:lang w:val="bg-BG"/>
        </w:rPr>
        <w:t>ители</w:t>
      </w:r>
      <w:proofErr w:type="spellEnd"/>
      <w:r w:rsidR="001E3E8F">
        <w:rPr>
          <w:sz w:val="24"/>
          <w:szCs w:val="24"/>
          <w:lang w:val="bg-BG"/>
        </w:rPr>
        <w:t xml:space="preserve"> и захранващи кабели. Последните са</w:t>
      </w:r>
      <w:r w:rsidRPr="00877358">
        <w:rPr>
          <w:sz w:val="24"/>
          <w:szCs w:val="24"/>
        </w:rPr>
        <w:t xml:space="preserve"> в</w:t>
      </w:r>
      <w:r w:rsidR="0008413A">
        <w:rPr>
          <w:sz w:val="24"/>
          <w:szCs w:val="24"/>
          <w:lang w:val="bg-BG"/>
        </w:rPr>
        <w:t xml:space="preserve"> </w:t>
      </w:r>
      <w:proofErr w:type="spellStart"/>
      <w:r w:rsidRPr="00877358">
        <w:rPr>
          <w:sz w:val="24"/>
          <w:szCs w:val="24"/>
        </w:rPr>
        <w:t>добро</w:t>
      </w:r>
      <w:proofErr w:type="spellEnd"/>
      <w:r w:rsidRPr="00877358">
        <w:rPr>
          <w:sz w:val="24"/>
          <w:szCs w:val="24"/>
        </w:rPr>
        <w:t xml:space="preserve"> </w:t>
      </w:r>
      <w:proofErr w:type="spellStart"/>
      <w:r w:rsidRPr="00877358">
        <w:rPr>
          <w:sz w:val="24"/>
          <w:szCs w:val="24"/>
        </w:rPr>
        <w:t>състояние</w:t>
      </w:r>
      <w:proofErr w:type="spellEnd"/>
      <w:r w:rsidR="001E3E8F">
        <w:rPr>
          <w:sz w:val="24"/>
          <w:szCs w:val="24"/>
          <w:lang w:val="bg-BG"/>
        </w:rPr>
        <w:t xml:space="preserve">, което гарантира тяхното бъдещо използване. За оптимизиране на неефективното осветление в цех МФЦ е изготвен Работен проект от фирма </w:t>
      </w:r>
      <w:r w:rsidR="001E3E8F" w:rsidRPr="003E05D7">
        <w:rPr>
          <w:b/>
          <w:sz w:val="24"/>
          <w:szCs w:val="24"/>
          <w:lang w:val="bg-BG"/>
        </w:rPr>
        <w:t>„</w:t>
      </w:r>
      <w:proofErr w:type="spellStart"/>
      <w:r w:rsidR="001E3E8F" w:rsidRPr="003E05D7">
        <w:rPr>
          <w:b/>
          <w:sz w:val="24"/>
          <w:szCs w:val="24"/>
          <w:lang w:val="bg-BG"/>
        </w:rPr>
        <w:t>Тасио</w:t>
      </w:r>
      <w:proofErr w:type="spellEnd"/>
      <w:r w:rsidR="001E3E8F" w:rsidRPr="003E05D7">
        <w:rPr>
          <w:b/>
          <w:sz w:val="24"/>
          <w:szCs w:val="24"/>
          <w:lang w:val="bg-BG"/>
        </w:rPr>
        <w:t xml:space="preserve"> </w:t>
      </w:r>
      <w:proofErr w:type="spellStart"/>
      <w:r w:rsidR="001E3E8F" w:rsidRPr="003E05D7">
        <w:rPr>
          <w:b/>
          <w:sz w:val="24"/>
          <w:szCs w:val="24"/>
          <w:lang w:val="bg-BG"/>
        </w:rPr>
        <w:t>Инженеринг“ЕООД</w:t>
      </w:r>
      <w:proofErr w:type="spellEnd"/>
      <w:r w:rsidR="001E3E8F">
        <w:rPr>
          <w:sz w:val="24"/>
          <w:szCs w:val="24"/>
          <w:lang w:val="bg-BG"/>
        </w:rPr>
        <w:t xml:space="preserve"> , съгласно </w:t>
      </w:r>
      <w:r w:rsidR="001E3E8F" w:rsidRPr="003E05D7">
        <w:rPr>
          <w:b/>
          <w:sz w:val="24"/>
          <w:szCs w:val="24"/>
          <w:lang w:val="bg-BG"/>
        </w:rPr>
        <w:t>Договор№</w:t>
      </w:r>
      <w:r w:rsidR="003E05D7" w:rsidRPr="003E05D7">
        <w:rPr>
          <w:b/>
          <w:sz w:val="24"/>
          <w:szCs w:val="24"/>
          <w:lang w:val="bg-BG"/>
        </w:rPr>
        <w:t xml:space="preserve"> Д-</w:t>
      </w:r>
      <w:r w:rsidR="003E05D7" w:rsidRPr="003E05D7">
        <w:rPr>
          <w:b/>
          <w:sz w:val="24"/>
          <w:szCs w:val="24"/>
          <w:lang w:val="en-US"/>
        </w:rPr>
        <w:t>II-99</w:t>
      </w:r>
      <w:r w:rsidR="003E05D7" w:rsidRPr="003E05D7">
        <w:rPr>
          <w:b/>
          <w:sz w:val="24"/>
          <w:szCs w:val="24"/>
          <w:lang w:val="bg-BG"/>
        </w:rPr>
        <w:t>/14.05.2024г</w:t>
      </w:r>
      <w:r w:rsidR="003E05D7">
        <w:rPr>
          <w:sz w:val="24"/>
          <w:szCs w:val="24"/>
          <w:lang w:val="bg-BG"/>
        </w:rPr>
        <w:t>.</w:t>
      </w:r>
      <w:r w:rsidRPr="00877358">
        <w:rPr>
          <w:sz w:val="24"/>
          <w:szCs w:val="24"/>
        </w:rPr>
        <w:t xml:space="preserve"> </w:t>
      </w:r>
    </w:p>
    <w:p w:rsidR="00380183" w:rsidRPr="0095248C" w:rsidRDefault="00380183" w:rsidP="00380183">
      <w:pPr>
        <w:rPr>
          <w:lang w:val="bg-BG"/>
        </w:rPr>
      </w:pPr>
    </w:p>
    <w:p w:rsidR="00380183" w:rsidRPr="003E05D7" w:rsidRDefault="00380183" w:rsidP="00380183">
      <w:pPr>
        <w:ind w:firstLine="720"/>
        <w:rPr>
          <w:b/>
          <w:sz w:val="24"/>
          <w:szCs w:val="24"/>
          <w:lang w:val="bg-BG"/>
        </w:rPr>
      </w:pPr>
      <w:r w:rsidRPr="003E05D7">
        <w:rPr>
          <w:b/>
          <w:sz w:val="24"/>
          <w:szCs w:val="24"/>
          <w:lang w:val="bg-BG"/>
        </w:rPr>
        <w:t>2. Условия за същността/цел/, съдържанието/предмет/.</w:t>
      </w:r>
    </w:p>
    <w:p w:rsidR="00380183" w:rsidRDefault="00380183" w:rsidP="00380183">
      <w:pPr>
        <w:spacing w:before="120"/>
        <w:ind w:left="709"/>
        <w:jc w:val="both"/>
        <w:outlineLvl w:val="0"/>
        <w:rPr>
          <w:b/>
          <w:sz w:val="24"/>
          <w:szCs w:val="24"/>
          <w:lang w:val="bg-BG"/>
        </w:rPr>
      </w:pPr>
      <w:r w:rsidRPr="003E05D7">
        <w:rPr>
          <w:b/>
          <w:sz w:val="24"/>
          <w:szCs w:val="24"/>
          <w:lang w:val="bg-BG"/>
        </w:rPr>
        <w:t xml:space="preserve">2.1. </w:t>
      </w:r>
      <w:proofErr w:type="spellStart"/>
      <w:r w:rsidRPr="003E05D7">
        <w:rPr>
          <w:b/>
          <w:sz w:val="24"/>
          <w:szCs w:val="24"/>
        </w:rPr>
        <w:t>Същност</w:t>
      </w:r>
      <w:proofErr w:type="spellEnd"/>
      <w:r w:rsidRPr="003E05D7">
        <w:rPr>
          <w:b/>
          <w:sz w:val="24"/>
          <w:szCs w:val="24"/>
        </w:rPr>
        <w:t xml:space="preserve"> /</w:t>
      </w:r>
      <w:proofErr w:type="spellStart"/>
      <w:r w:rsidRPr="003E05D7">
        <w:rPr>
          <w:b/>
          <w:sz w:val="24"/>
          <w:szCs w:val="24"/>
        </w:rPr>
        <w:t>цел</w:t>
      </w:r>
      <w:proofErr w:type="spellEnd"/>
      <w:r w:rsidRPr="003E05D7">
        <w:rPr>
          <w:b/>
          <w:sz w:val="24"/>
          <w:szCs w:val="24"/>
        </w:rPr>
        <w:t xml:space="preserve">/ </w:t>
      </w:r>
      <w:proofErr w:type="spellStart"/>
      <w:r w:rsidRPr="003E05D7">
        <w:rPr>
          <w:b/>
          <w:sz w:val="24"/>
          <w:szCs w:val="24"/>
        </w:rPr>
        <w:t>на</w:t>
      </w:r>
      <w:proofErr w:type="spellEnd"/>
      <w:r w:rsidRPr="003E05D7">
        <w:rPr>
          <w:b/>
          <w:sz w:val="24"/>
          <w:szCs w:val="24"/>
        </w:rPr>
        <w:t xml:space="preserve"> </w:t>
      </w:r>
      <w:proofErr w:type="spellStart"/>
      <w:r w:rsidRPr="003E05D7">
        <w:rPr>
          <w:b/>
          <w:sz w:val="24"/>
          <w:szCs w:val="24"/>
        </w:rPr>
        <w:t>услугата</w:t>
      </w:r>
      <w:proofErr w:type="spellEnd"/>
      <w:r w:rsidRPr="003E05D7">
        <w:rPr>
          <w:b/>
          <w:sz w:val="24"/>
          <w:szCs w:val="24"/>
          <w:lang w:val="bg-BG"/>
        </w:rPr>
        <w:t>:</w:t>
      </w:r>
    </w:p>
    <w:p w:rsidR="003E05D7" w:rsidRPr="008A56D9" w:rsidRDefault="003E05D7" w:rsidP="003E05D7">
      <w:pPr>
        <w:pStyle w:val="BodyTex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8A56D9">
        <w:rPr>
          <w:sz w:val="24"/>
          <w:szCs w:val="24"/>
          <w:lang w:val="ru-RU"/>
        </w:rPr>
        <w:t xml:space="preserve">Целта на Техническото задание е избор на Изпълнител за извършване на </w:t>
      </w:r>
      <w:r w:rsidR="00ED7BD3">
        <w:rPr>
          <w:sz w:val="24"/>
          <w:szCs w:val="24"/>
          <w:lang w:val="bg-BG"/>
        </w:rPr>
        <w:t>с</w:t>
      </w:r>
      <w:r w:rsidRPr="008A56D9">
        <w:rPr>
          <w:sz w:val="24"/>
          <w:szCs w:val="24"/>
          <w:lang w:val="ru-RU"/>
        </w:rPr>
        <w:t>троително – монтажните работи</w:t>
      </w:r>
      <w:r w:rsidR="00BC51DF">
        <w:rPr>
          <w:sz w:val="24"/>
          <w:szCs w:val="24"/>
          <w:lang w:val="ru-RU"/>
        </w:rPr>
        <w:t xml:space="preserve"> за постигане на по-добри условия на труд, икономия на енергия и СО2 емисии</w:t>
      </w:r>
      <w:r w:rsidRPr="008A56D9">
        <w:rPr>
          <w:sz w:val="24"/>
          <w:szCs w:val="24"/>
          <w:lang w:val="ru-RU"/>
        </w:rPr>
        <w:t>.</w:t>
      </w:r>
    </w:p>
    <w:p w:rsidR="00380183" w:rsidRPr="00301A33" w:rsidRDefault="00380183" w:rsidP="00380183">
      <w:pPr>
        <w:spacing w:before="120"/>
        <w:ind w:left="709"/>
        <w:jc w:val="both"/>
        <w:outlineLvl w:val="0"/>
        <w:rPr>
          <w:b/>
          <w:sz w:val="24"/>
          <w:szCs w:val="24"/>
          <w:lang w:val="bg-BG"/>
        </w:rPr>
      </w:pPr>
      <w:r w:rsidRPr="00301A33">
        <w:rPr>
          <w:b/>
          <w:sz w:val="24"/>
          <w:szCs w:val="24"/>
          <w:lang w:val="bg-BG"/>
        </w:rPr>
        <w:t>2.2. Съдържание /предмет/ на услугата:</w:t>
      </w:r>
    </w:p>
    <w:p w:rsidR="00301A33" w:rsidRDefault="00301A33" w:rsidP="00301A33">
      <w:pPr>
        <w:jc w:val="both"/>
        <w:rPr>
          <w:sz w:val="24"/>
          <w:szCs w:val="24"/>
          <w:lang w:val="ru-RU"/>
        </w:rPr>
      </w:pPr>
      <w:r w:rsidRPr="008A56D9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en-US"/>
        </w:rPr>
        <w:t xml:space="preserve">   </w:t>
      </w:r>
      <w:r w:rsidRPr="008A56D9">
        <w:rPr>
          <w:sz w:val="24"/>
          <w:szCs w:val="24"/>
          <w:lang w:val="ru-RU"/>
        </w:rPr>
        <w:t>Услугата е с предмет</w:t>
      </w:r>
      <w:r>
        <w:rPr>
          <w:sz w:val="24"/>
          <w:szCs w:val="24"/>
          <w:lang w:val="ru-RU"/>
        </w:rPr>
        <w:t xml:space="preserve"> - </w:t>
      </w:r>
      <w:r w:rsidRPr="008A56D9">
        <w:rPr>
          <w:sz w:val="24"/>
          <w:szCs w:val="24"/>
          <w:lang w:val="ru-RU"/>
        </w:rPr>
        <w:t xml:space="preserve"> из</w:t>
      </w:r>
      <w:r>
        <w:rPr>
          <w:sz w:val="24"/>
          <w:szCs w:val="24"/>
          <w:lang w:val="ru-RU"/>
        </w:rPr>
        <w:t>бор изпълнител</w:t>
      </w:r>
      <w:r w:rsidRPr="008A56D9">
        <w:rPr>
          <w:sz w:val="24"/>
          <w:szCs w:val="24"/>
          <w:lang w:val="ru-RU"/>
        </w:rPr>
        <w:t xml:space="preserve"> на </w:t>
      </w:r>
      <w:r w:rsidRPr="008A56D9">
        <w:rPr>
          <w:b/>
          <w:sz w:val="24"/>
          <w:szCs w:val="24"/>
          <w:lang w:val="ru-RU"/>
        </w:rPr>
        <w:t>СМР</w:t>
      </w:r>
      <w:r w:rsidRPr="008A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8A56D9">
        <w:rPr>
          <w:sz w:val="24"/>
          <w:szCs w:val="24"/>
          <w:lang w:val="ru-RU"/>
        </w:rPr>
        <w:t xml:space="preserve">а </w:t>
      </w:r>
    </w:p>
    <w:p w:rsidR="00301A33" w:rsidRDefault="00FD2D2A" w:rsidP="00301A33">
      <w:pPr>
        <w:jc w:val="both"/>
        <w:rPr>
          <w:sz w:val="24"/>
          <w:szCs w:val="24"/>
          <w:lang w:val="bg-BG"/>
        </w:rPr>
      </w:pPr>
      <w:r w:rsidRPr="00FD2D2A">
        <w:rPr>
          <w:sz w:val="24"/>
          <w:szCs w:val="24"/>
          <w:u w:val="single"/>
          <w:lang w:val="ru-RU"/>
        </w:rPr>
        <w:t>О</w:t>
      </w:r>
      <w:r w:rsidR="00301A33" w:rsidRPr="00FD2D2A">
        <w:rPr>
          <w:sz w:val="24"/>
          <w:szCs w:val="24"/>
          <w:u w:val="single"/>
          <w:lang w:val="ru-RU"/>
        </w:rPr>
        <w:t>бект</w:t>
      </w:r>
      <w:r w:rsidR="00301A33" w:rsidRPr="008A56D9">
        <w:rPr>
          <w:sz w:val="24"/>
          <w:szCs w:val="24"/>
          <w:lang w:val="ru-RU"/>
        </w:rPr>
        <w:t xml:space="preserve">: </w:t>
      </w:r>
      <w:r w:rsidR="00301A33">
        <w:rPr>
          <w:b/>
          <w:sz w:val="24"/>
          <w:szCs w:val="24"/>
          <w:lang w:val="bg-BG"/>
        </w:rPr>
        <w:t xml:space="preserve">„Подмяна на неефективно осветление – Етап2“ </w:t>
      </w:r>
      <w:r w:rsidR="00301A33" w:rsidRPr="00301A33">
        <w:rPr>
          <w:sz w:val="24"/>
          <w:szCs w:val="24"/>
          <w:lang w:val="bg-BG"/>
        </w:rPr>
        <w:t xml:space="preserve">с </w:t>
      </w:r>
    </w:p>
    <w:p w:rsidR="00301A33" w:rsidRDefault="00FD2D2A" w:rsidP="00301A33">
      <w:pPr>
        <w:jc w:val="both"/>
        <w:rPr>
          <w:sz w:val="24"/>
          <w:szCs w:val="24"/>
          <w:lang w:val="bg-BG"/>
        </w:rPr>
      </w:pPr>
      <w:r w:rsidRPr="00FD2D2A">
        <w:rPr>
          <w:sz w:val="24"/>
          <w:szCs w:val="24"/>
          <w:u w:val="single"/>
          <w:lang w:val="bg-BG"/>
        </w:rPr>
        <w:t>П</w:t>
      </w:r>
      <w:r w:rsidR="00301A33" w:rsidRPr="00FD2D2A">
        <w:rPr>
          <w:sz w:val="24"/>
          <w:szCs w:val="24"/>
          <w:u w:val="single"/>
          <w:lang w:val="bg-BG"/>
        </w:rPr>
        <w:t xml:space="preserve">одобект </w:t>
      </w:r>
      <w:r w:rsidR="00301A33" w:rsidRPr="00FD2D2A">
        <w:rPr>
          <w:sz w:val="24"/>
          <w:szCs w:val="24"/>
          <w:u w:val="single"/>
          <w:lang w:val="en-US"/>
        </w:rPr>
        <w:t>I</w:t>
      </w:r>
      <w:r w:rsidR="00301A33" w:rsidRPr="00301A33">
        <w:rPr>
          <w:sz w:val="24"/>
          <w:szCs w:val="24"/>
          <w:lang w:val="bg-BG"/>
        </w:rPr>
        <w:t>:</w:t>
      </w:r>
      <w:r w:rsidR="00301A33">
        <w:rPr>
          <w:b/>
          <w:sz w:val="24"/>
          <w:szCs w:val="24"/>
          <w:lang w:val="bg-BG"/>
        </w:rPr>
        <w:t xml:space="preserve"> „Мелнично отделение“ </w:t>
      </w:r>
      <w:r w:rsidR="00301A33" w:rsidRPr="00301A33">
        <w:rPr>
          <w:sz w:val="24"/>
          <w:szCs w:val="24"/>
          <w:lang w:val="bg-BG"/>
        </w:rPr>
        <w:t xml:space="preserve">и </w:t>
      </w:r>
    </w:p>
    <w:p w:rsidR="00301A33" w:rsidRPr="008A56D9" w:rsidRDefault="00FD2D2A" w:rsidP="00301A33">
      <w:pPr>
        <w:jc w:val="both"/>
        <w:rPr>
          <w:sz w:val="24"/>
          <w:szCs w:val="24"/>
          <w:lang w:val="ru-RU"/>
        </w:rPr>
      </w:pPr>
      <w:r w:rsidRPr="00FD2D2A">
        <w:rPr>
          <w:sz w:val="24"/>
          <w:szCs w:val="24"/>
          <w:u w:val="single"/>
          <w:lang w:val="bg-BG"/>
        </w:rPr>
        <w:t>П</w:t>
      </w:r>
      <w:r w:rsidR="00301A33" w:rsidRPr="00FD2D2A">
        <w:rPr>
          <w:sz w:val="24"/>
          <w:szCs w:val="24"/>
          <w:u w:val="single"/>
          <w:lang w:val="bg-BG"/>
        </w:rPr>
        <w:t>одобект</w:t>
      </w:r>
      <w:r w:rsidR="00301A33" w:rsidRPr="00FD2D2A">
        <w:rPr>
          <w:b/>
          <w:sz w:val="24"/>
          <w:szCs w:val="24"/>
          <w:u w:val="single"/>
          <w:lang w:val="bg-BG"/>
        </w:rPr>
        <w:t xml:space="preserve"> </w:t>
      </w:r>
      <w:r w:rsidR="00301A33" w:rsidRPr="00FD2D2A">
        <w:rPr>
          <w:sz w:val="24"/>
          <w:szCs w:val="24"/>
          <w:u w:val="single"/>
          <w:lang w:val="en-US"/>
        </w:rPr>
        <w:t>II</w:t>
      </w:r>
      <w:r w:rsidR="00301A33" w:rsidRPr="00301A33">
        <w:rPr>
          <w:sz w:val="24"/>
          <w:szCs w:val="24"/>
          <w:lang w:val="bg-BG"/>
        </w:rPr>
        <w:t>:</w:t>
      </w:r>
      <w:r w:rsidR="00301A33">
        <w:rPr>
          <w:b/>
          <w:sz w:val="24"/>
          <w:szCs w:val="24"/>
          <w:lang w:val="bg-BG"/>
        </w:rPr>
        <w:t xml:space="preserve"> „Флотационно отделение“</w:t>
      </w:r>
      <w:r w:rsidR="00301A33" w:rsidRPr="008A56D9">
        <w:rPr>
          <w:b/>
          <w:sz w:val="24"/>
          <w:szCs w:val="24"/>
          <w:lang w:val="ru-RU"/>
        </w:rPr>
        <w:t>.</w:t>
      </w:r>
      <w:r w:rsidR="00301A33" w:rsidRPr="008A56D9">
        <w:rPr>
          <w:sz w:val="24"/>
          <w:szCs w:val="24"/>
          <w:lang w:val="ru-RU"/>
        </w:rPr>
        <w:t xml:space="preserve"> </w:t>
      </w:r>
    </w:p>
    <w:p w:rsidR="00301A33" w:rsidRDefault="00301A33" w:rsidP="00301A3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Pr="00770F23">
        <w:rPr>
          <w:sz w:val="24"/>
          <w:szCs w:val="24"/>
          <w:lang w:val="bg-BG"/>
        </w:rPr>
        <w:t xml:space="preserve">За изпълнение на задачата </w:t>
      </w:r>
      <w:r>
        <w:rPr>
          <w:sz w:val="24"/>
          <w:szCs w:val="24"/>
          <w:lang w:val="bg-BG"/>
        </w:rPr>
        <w:t xml:space="preserve">е изготвен </w:t>
      </w:r>
      <w:r w:rsidRPr="00172A27">
        <w:rPr>
          <w:b/>
          <w:sz w:val="24"/>
          <w:szCs w:val="24"/>
          <w:lang w:val="bg-BG"/>
        </w:rPr>
        <w:t>Работен проект</w:t>
      </w:r>
      <w:r>
        <w:rPr>
          <w:sz w:val="24"/>
          <w:szCs w:val="24"/>
          <w:lang w:val="bg-BG"/>
        </w:rPr>
        <w:t xml:space="preserve"> от фирма </w:t>
      </w:r>
      <w:r w:rsidRPr="00172A27">
        <w:rPr>
          <w:b/>
          <w:sz w:val="24"/>
          <w:szCs w:val="24"/>
          <w:lang w:val="bg-BG"/>
        </w:rPr>
        <w:t>„</w:t>
      </w:r>
      <w:proofErr w:type="spellStart"/>
      <w:r w:rsidRPr="00172A27">
        <w:rPr>
          <w:b/>
          <w:sz w:val="24"/>
          <w:szCs w:val="24"/>
          <w:lang w:val="bg-BG"/>
        </w:rPr>
        <w:t>Тасио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 w:rsidRPr="00172A27">
        <w:rPr>
          <w:b/>
          <w:sz w:val="24"/>
          <w:szCs w:val="24"/>
          <w:lang w:val="bg-BG"/>
        </w:rPr>
        <w:t>Инженеринг“ЕООД</w:t>
      </w:r>
      <w:proofErr w:type="spellEnd"/>
      <w:r w:rsidRPr="00770F23">
        <w:rPr>
          <w:sz w:val="24"/>
          <w:szCs w:val="24"/>
          <w:lang w:val="bg-BG"/>
        </w:rPr>
        <w:t xml:space="preserve"> в следните части:</w:t>
      </w:r>
    </w:p>
    <w:p w:rsidR="00301A33" w:rsidRPr="00172A27" w:rsidRDefault="00301A33" w:rsidP="00301A33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lang w:val="bg-BG"/>
        </w:rPr>
      </w:pPr>
      <w:r w:rsidRPr="00172A27">
        <w:rPr>
          <w:b/>
          <w:sz w:val="24"/>
          <w:szCs w:val="24"/>
          <w:lang w:val="bg-BG"/>
        </w:rPr>
        <w:lastRenderedPageBreak/>
        <w:t>„Електрическа – Мелнично отделение“;</w:t>
      </w:r>
    </w:p>
    <w:p w:rsidR="00301A33" w:rsidRPr="00172A27" w:rsidRDefault="00301A33" w:rsidP="00301A33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lang w:val="bg-BG"/>
        </w:rPr>
      </w:pPr>
      <w:r w:rsidRPr="00172A27">
        <w:rPr>
          <w:b/>
          <w:sz w:val="24"/>
          <w:szCs w:val="24"/>
          <w:lang w:val="bg-BG"/>
        </w:rPr>
        <w:t>„Електрическа – Флотационно отделение“;</w:t>
      </w:r>
    </w:p>
    <w:p w:rsidR="00301A33" w:rsidRPr="00172A27" w:rsidRDefault="00301A33" w:rsidP="00301A33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lang w:val="bg-BG"/>
        </w:rPr>
      </w:pPr>
      <w:r w:rsidRPr="00172A27">
        <w:rPr>
          <w:b/>
          <w:sz w:val="24"/>
          <w:szCs w:val="24"/>
          <w:lang w:val="bg-BG"/>
        </w:rPr>
        <w:t>„КИП и А – Мелнично отделение;</w:t>
      </w:r>
    </w:p>
    <w:p w:rsidR="00301A33" w:rsidRPr="00172A27" w:rsidRDefault="00301A33" w:rsidP="00301A33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lang w:val="bg-BG"/>
        </w:rPr>
      </w:pPr>
      <w:r w:rsidRPr="00172A27">
        <w:rPr>
          <w:b/>
          <w:sz w:val="24"/>
          <w:szCs w:val="24"/>
          <w:lang w:val="bg-BG"/>
        </w:rPr>
        <w:t>„КИП и А – Флотационно отделение“;</w:t>
      </w:r>
    </w:p>
    <w:p w:rsidR="00301A33" w:rsidRPr="00172A27" w:rsidRDefault="00301A33" w:rsidP="00301A33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lang w:val="bg-BG"/>
        </w:rPr>
      </w:pPr>
      <w:r w:rsidRPr="00172A27">
        <w:rPr>
          <w:b/>
          <w:sz w:val="24"/>
          <w:szCs w:val="24"/>
          <w:lang w:val="bg-BG"/>
        </w:rPr>
        <w:t>„ПБ“;</w:t>
      </w:r>
    </w:p>
    <w:p w:rsidR="00301A33" w:rsidRPr="00172A27" w:rsidRDefault="00301A33" w:rsidP="00301A33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lang w:val="bg-BG"/>
        </w:rPr>
      </w:pPr>
      <w:r w:rsidRPr="00172A27">
        <w:rPr>
          <w:b/>
          <w:sz w:val="24"/>
          <w:szCs w:val="24"/>
          <w:lang w:val="bg-BG"/>
        </w:rPr>
        <w:t>„ПБЗ“;</w:t>
      </w:r>
    </w:p>
    <w:p w:rsidR="00301A33" w:rsidRPr="00172A27" w:rsidRDefault="00301A33" w:rsidP="00301A33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lang w:val="bg-BG"/>
        </w:rPr>
      </w:pPr>
      <w:r w:rsidRPr="00172A27">
        <w:rPr>
          <w:b/>
          <w:sz w:val="24"/>
          <w:szCs w:val="24"/>
          <w:lang w:val="bg-BG"/>
        </w:rPr>
        <w:t>„ПУСО“;</w:t>
      </w:r>
    </w:p>
    <w:p w:rsidR="004B0F5D" w:rsidRPr="00172A27" w:rsidRDefault="004B0F5D" w:rsidP="00301A33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lang w:val="bg-BG"/>
        </w:rPr>
      </w:pPr>
      <w:r w:rsidRPr="00172A27">
        <w:rPr>
          <w:b/>
          <w:sz w:val="24"/>
          <w:szCs w:val="24"/>
          <w:lang w:val="bg-BG"/>
        </w:rPr>
        <w:t>„ПОИС“;</w:t>
      </w:r>
    </w:p>
    <w:p w:rsidR="00380183" w:rsidRPr="0095248C" w:rsidRDefault="00380183" w:rsidP="00380183">
      <w:pPr>
        <w:jc w:val="both"/>
        <w:rPr>
          <w:lang w:val="ru-RU"/>
        </w:rPr>
      </w:pPr>
    </w:p>
    <w:p w:rsidR="00380183" w:rsidRPr="004B0F5D" w:rsidRDefault="00380183" w:rsidP="00380183">
      <w:pPr>
        <w:ind w:firstLine="720"/>
        <w:jc w:val="both"/>
        <w:rPr>
          <w:rFonts w:eastAsia="HG Mincho Light J"/>
          <w:b/>
          <w:sz w:val="24"/>
          <w:szCs w:val="24"/>
          <w:lang w:val="ru-RU"/>
        </w:rPr>
      </w:pPr>
      <w:r w:rsidRPr="004B0F5D">
        <w:rPr>
          <w:b/>
          <w:sz w:val="24"/>
          <w:szCs w:val="24"/>
          <w:lang w:val="ru-RU"/>
        </w:rPr>
        <w:t>3.</w:t>
      </w:r>
      <w:r w:rsidRPr="004B0F5D">
        <w:rPr>
          <w:b/>
          <w:sz w:val="24"/>
          <w:szCs w:val="24"/>
          <w:lang w:val="bg-BG"/>
        </w:rPr>
        <w:t xml:space="preserve"> Обем на услугата. Основни технико-технологични параметри</w:t>
      </w:r>
      <w:r w:rsidRPr="004B0F5D">
        <w:rPr>
          <w:rFonts w:eastAsia="HG Mincho Light J"/>
          <w:b/>
          <w:sz w:val="24"/>
          <w:szCs w:val="24"/>
          <w:lang w:val="ru-RU"/>
        </w:rPr>
        <w:t>. С</w:t>
      </w:r>
      <w:proofErr w:type="spellStart"/>
      <w:r w:rsidRPr="004B0F5D">
        <w:rPr>
          <w:b/>
          <w:sz w:val="24"/>
          <w:szCs w:val="24"/>
          <w:lang w:val="bg-BG"/>
        </w:rPr>
        <w:t>пецифични</w:t>
      </w:r>
      <w:proofErr w:type="spellEnd"/>
      <w:r w:rsidRPr="004B0F5D">
        <w:rPr>
          <w:b/>
          <w:sz w:val="24"/>
          <w:szCs w:val="24"/>
          <w:lang w:val="bg-BG"/>
        </w:rPr>
        <w:t xml:space="preserve"> изисквания към услугата. </w:t>
      </w:r>
      <w:r w:rsidRPr="004B0F5D">
        <w:rPr>
          <w:rFonts w:eastAsia="HG Mincho Light J"/>
          <w:b/>
          <w:sz w:val="24"/>
          <w:szCs w:val="24"/>
          <w:lang w:val="ru-RU"/>
        </w:rPr>
        <w:t xml:space="preserve"> </w:t>
      </w:r>
    </w:p>
    <w:p w:rsidR="00380183" w:rsidRDefault="00380183" w:rsidP="004B0F5D">
      <w:pPr>
        <w:spacing w:before="120"/>
        <w:ind w:left="709"/>
        <w:jc w:val="both"/>
        <w:outlineLvl w:val="0"/>
        <w:rPr>
          <w:b/>
          <w:sz w:val="24"/>
          <w:szCs w:val="24"/>
          <w:lang w:val="bg-BG"/>
        </w:rPr>
      </w:pPr>
      <w:r w:rsidRPr="00301A33">
        <w:rPr>
          <w:b/>
          <w:sz w:val="24"/>
          <w:szCs w:val="24"/>
          <w:lang w:val="bg-BG"/>
        </w:rPr>
        <w:t>3.1. Обхват и обем на строително-</w:t>
      </w:r>
      <w:r w:rsidR="004B0F5D">
        <w:rPr>
          <w:b/>
          <w:sz w:val="24"/>
          <w:szCs w:val="24"/>
          <w:lang w:val="bg-BG"/>
        </w:rPr>
        <w:t>монтажните</w:t>
      </w:r>
      <w:r w:rsidRPr="00301A33">
        <w:rPr>
          <w:b/>
          <w:sz w:val="24"/>
          <w:szCs w:val="24"/>
          <w:lang w:val="bg-BG"/>
        </w:rPr>
        <w:t xml:space="preserve"> работи за обекта</w:t>
      </w:r>
      <w:r w:rsidR="004B0F5D">
        <w:rPr>
          <w:b/>
          <w:sz w:val="24"/>
          <w:szCs w:val="24"/>
          <w:lang w:val="bg-BG"/>
        </w:rPr>
        <w:t>:</w:t>
      </w:r>
    </w:p>
    <w:p w:rsidR="004B0F5D" w:rsidRDefault="004B0F5D" w:rsidP="004B0F5D">
      <w:pPr>
        <w:tabs>
          <w:tab w:val="left" w:pos="1134"/>
        </w:tabs>
        <w:spacing w:before="120"/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4B0F5D">
        <w:rPr>
          <w:sz w:val="24"/>
          <w:szCs w:val="24"/>
          <w:lang w:val="bg-BG"/>
        </w:rPr>
        <w:t>Реализиране</w:t>
      </w:r>
      <w:r w:rsidRPr="004B0F5D">
        <w:rPr>
          <w:sz w:val="24"/>
          <w:szCs w:val="24"/>
          <w:lang w:val="en-US"/>
        </w:rPr>
        <w:t xml:space="preserve"> </w:t>
      </w:r>
      <w:r w:rsidRPr="004B0F5D">
        <w:rPr>
          <w:sz w:val="24"/>
          <w:szCs w:val="24"/>
          <w:lang w:val="bg-BG"/>
        </w:rPr>
        <w:t xml:space="preserve">на изготвения и приет </w:t>
      </w:r>
      <w:r w:rsidRPr="00172A27">
        <w:rPr>
          <w:b/>
          <w:sz w:val="24"/>
          <w:szCs w:val="24"/>
          <w:lang w:val="bg-BG"/>
        </w:rPr>
        <w:t>Работен проект</w:t>
      </w:r>
      <w:r w:rsidRPr="004B0F5D">
        <w:rPr>
          <w:sz w:val="24"/>
          <w:szCs w:val="24"/>
          <w:lang w:val="bg-BG"/>
        </w:rPr>
        <w:t xml:space="preserve"> със всички предвидени строително-монтажни работи, описани в </w:t>
      </w:r>
      <w:r w:rsidRPr="004B0F5D">
        <w:rPr>
          <w:b/>
          <w:sz w:val="24"/>
          <w:szCs w:val="24"/>
          <w:lang w:val="bg-BG"/>
        </w:rPr>
        <w:t>Приложение №1</w:t>
      </w:r>
      <w:r w:rsidR="00ED7BD3">
        <w:rPr>
          <w:sz w:val="24"/>
          <w:szCs w:val="24"/>
          <w:lang w:val="bg-BG"/>
        </w:rPr>
        <w:t xml:space="preserve"> – </w:t>
      </w:r>
      <w:r w:rsidRPr="004B0F5D">
        <w:rPr>
          <w:sz w:val="24"/>
          <w:szCs w:val="24"/>
          <w:lang w:val="bg-BG"/>
        </w:rPr>
        <w:t>Количествен</w:t>
      </w:r>
      <w:r w:rsidR="00ED7BD3">
        <w:rPr>
          <w:sz w:val="24"/>
          <w:szCs w:val="24"/>
          <w:lang w:val="bg-BG"/>
        </w:rPr>
        <w:t xml:space="preserve">о-стойностна </w:t>
      </w:r>
      <w:r w:rsidRPr="004B0F5D">
        <w:rPr>
          <w:sz w:val="24"/>
          <w:szCs w:val="24"/>
          <w:lang w:val="bg-BG"/>
        </w:rPr>
        <w:t xml:space="preserve"> сметка.</w:t>
      </w:r>
      <w:r w:rsidR="00BC51DF">
        <w:rPr>
          <w:sz w:val="24"/>
          <w:szCs w:val="24"/>
          <w:lang w:val="bg-BG"/>
        </w:rPr>
        <w:t xml:space="preserve"> Обхвата на дейностите включва – демонтаж на съществуващи и монтаж на нови </w:t>
      </w:r>
      <w:r w:rsidR="00FD2D2A">
        <w:rPr>
          <w:sz w:val="24"/>
          <w:szCs w:val="24"/>
          <w:lang w:val="bg-BG"/>
        </w:rPr>
        <w:t>съоръжения и конструкции за изграждане на осветителни инсталации на посочените подобекти</w:t>
      </w:r>
      <w:r w:rsidR="007C2C60">
        <w:rPr>
          <w:sz w:val="24"/>
          <w:szCs w:val="24"/>
          <w:lang w:val="bg-BG"/>
        </w:rPr>
        <w:t>, както следва</w:t>
      </w:r>
      <w:r w:rsidR="00FD2D2A">
        <w:rPr>
          <w:sz w:val="24"/>
          <w:szCs w:val="24"/>
          <w:lang w:val="bg-BG"/>
        </w:rPr>
        <w:t>:</w:t>
      </w:r>
    </w:p>
    <w:p w:rsidR="00FD2D2A" w:rsidRDefault="00FD2D2A" w:rsidP="00FD2D2A">
      <w:pPr>
        <w:pStyle w:val="ListParagraph"/>
        <w:numPr>
          <w:ilvl w:val="0"/>
          <w:numId w:val="12"/>
        </w:numPr>
        <w:tabs>
          <w:tab w:val="left" w:pos="1134"/>
        </w:tabs>
        <w:spacing w:before="120"/>
        <w:jc w:val="both"/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СМР по части „Електрическа“ и „КИП и А“;</w:t>
      </w:r>
    </w:p>
    <w:p w:rsidR="00FD2D2A" w:rsidRDefault="00FD2D2A" w:rsidP="00FD2D2A">
      <w:pPr>
        <w:pStyle w:val="ListParagraph"/>
        <w:numPr>
          <w:ilvl w:val="0"/>
          <w:numId w:val="12"/>
        </w:numPr>
        <w:tabs>
          <w:tab w:val="left" w:pos="1134"/>
        </w:tabs>
        <w:spacing w:before="120"/>
        <w:jc w:val="both"/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Доставка и монтаж на електроапаратура и оборудване;</w:t>
      </w:r>
    </w:p>
    <w:p w:rsidR="00FD2D2A" w:rsidRPr="00FD2D2A" w:rsidRDefault="00FD2D2A" w:rsidP="00FD2D2A">
      <w:pPr>
        <w:pStyle w:val="ListParagraph"/>
        <w:numPr>
          <w:ilvl w:val="0"/>
          <w:numId w:val="12"/>
        </w:numPr>
        <w:tabs>
          <w:tab w:val="left" w:pos="1134"/>
        </w:tabs>
        <w:spacing w:before="120"/>
        <w:jc w:val="both"/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Пусково-</w:t>
      </w:r>
      <w:proofErr w:type="spellStart"/>
      <w:r>
        <w:rPr>
          <w:b/>
          <w:sz w:val="24"/>
          <w:szCs w:val="24"/>
          <w:lang w:val="bg-BG"/>
        </w:rPr>
        <w:t>наладъчни</w:t>
      </w:r>
      <w:proofErr w:type="spellEnd"/>
      <w:r>
        <w:rPr>
          <w:b/>
          <w:sz w:val="24"/>
          <w:szCs w:val="24"/>
          <w:lang w:val="bg-BG"/>
        </w:rPr>
        <w:t xml:space="preserve"> работи;</w:t>
      </w:r>
    </w:p>
    <w:p w:rsidR="00FD2D2A" w:rsidRDefault="004B0F5D" w:rsidP="004B0F5D">
      <w:pPr>
        <w:pStyle w:val="ListParagraph"/>
        <w:spacing w:before="120"/>
        <w:ind w:left="0"/>
        <w:jc w:val="both"/>
        <w:outlineLvl w:val="0"/>
        <w:rPr>
          <w:sz w:val="24"/>
          <w:szCs w:val="24"/>
          <w:lang w:val="bg-BG"/>
        </w:rPr>
      </w:pPr>
      <w:r w:rsidRPr="008A56D9">
        <w:rPr>
          <w:sz w:val="24"/>
          <w:szCs w:val="24"/>
          <w:lang w:val="bg-BG"/>
        </w:rPr>
        <w:t xml:space="preserve">          </w:t>
      </w:r>
    </w:p>
    <w:p w:rsidR="004B0F5D" w:rsidRPr="008A56D9" w:rsidRDefault="004B0F5D" w:rsidP="00FD2D2A">
      <w:pPr>
        <w:pStyle w:val="ListParagraph"/>
        <w:spacing w:before="120"/>
        <w:ind w:left="0" w:firstLine="705"/>
        <w:jc w:val="both"/>
        <w:outlineLvl w:val="0"/>
        <w:rPr>
          <w:sz w:val="24"/>
          <w:szCs w:val="24"/>
          <w:lang w:val="bg-BG"/>
        </w:rPr>
      </w:pPr>
      <w:r w:rsidRPr="008A56D9">
        <w:rPr>
          <w:sz w:val="24"/>
          <w:szCs w:val="24"/>
          <w:lang w:val="bg-BG"/>
        </w:rPr>
        <w:t xml:space="preserve"> Обобщената количествен</w:t>
      </w:r>
      <w:r w:rsidR="00ED7BD3">
        <w:rPr>
          <w:sz w:val="24"/>
          <w:szCs w:val="24"/>
          <w:lang w:val="bg-BG"/>
        </w:rPr>
        <w:t>о-стойностна</w:t>
      </w:r>
      <w:r w:rsidRPr="008A56D9">
        <w:rPr>
          <w:sz w:val="24"/>
          <w:szCs w:val="24"/>
          <w:lang w:val="bg-BG"/>
        </w:rPr>
        <w:t xml:space="preserve"> сметка следва да бъде попълнена и </w:t>
      </w:r>
      <w:proofErr w:type="spellStart"/>
      <w:r w:rsidRPr="008A56D9">
        <w:rPr>
          <w:sz w:val="24"/>
          <w:szCs w:val="24"/>
          <w:lang w:val="bg-BG"/>
        </w:rPr>
        <w:t>остойностена</w:t>
      </w:r>
      <w:proofErr w:type="spellEnd"/>
      <w:r w:rsidRPr="008A56D9">
        <w:rPr>
          <w:sz w:val="24"/>
          <w:szCs w:val="24"/>
          <w:lang w:val="bg-BG"/>
        </w:rPr>
        <w:t xml:space="preserve"> от кандидатите на база техния професионален опит и следвайки конюнктурата на пазара в строителният бранш в момента. При това трябва да бъдат спазвани законовата нормативна уредба, технически изисквания и условия в строителството и нормативните изисквания за опазване на околната среда. </w:t>
      </w:r>
    </w:p>
    <w:p w:rsidR="004B0F5D" w:rsidRPr="008A56D9" w:rsidRDefault="004B0F5D" w:rsidP="004B0F5D">
      <w:pPr>
        <w:pStyle w:val="ListParagraph"/>
        <w:spacing w:before="120"/>
        <w:ind w:left="0"/>
        <w:jc w:val="both"/>
        <w:outlineLvl w:val="0"/>
        <w:rPr>
          <w:sz w:val="24"/>
          <w:szCs w:val="24"/>
          <w:lang w:val="en-US"/>
        </w:rPr>
      </w:pPr>
      <w:r w:rsidRPr="008A56D9">
        <w:rPr>
          <w:sz w:val="24"/>
          <w:szCs w:val="24"/>
          <w:lang w:val="bg-BG"/>
        </w:rPr>
        <w:t xml:space="preserve">            В единичните цени да бъдат отчетени инфлационни и други процеси, влияещи пряко върху формирането им. Да бъдат интегрирани всички операции, гарантиращи качество на изпълнение, като така  оферираните цени ще остават твърди за целия период  на изпълнение на </w:t>
      </w:r>
      <w:r w:rsidRPr="008A56D9">
        <w:rPr>
          <w:b/>
          <w:sz w:val="24"/>
          <w:szCs w:val="24"/>
          <w:lang w:val="bg-BG"/>
        </w:rPr>
        <w:t>СМР</w:t>
      </w:r>
      <w:r w:rsidRPr="008A56D9">
        <w:rPr>
          <w:sz w:val="24"/>
          <w:szCs w:val="24"/>
          <w:lang w:val="bg-BG"/>
        </w:rPr>
        <w:t xml:space="preserve">. Специфичните разходи и други видове работи </w:t>
      </w:r>
      <w:r w:rsidRPr="008A56D9">
        <w:rPr>
          <w:sz w:val="24"/>
          <w:szCs w:val="24"/>
          <w:lang w:val="en-US"/>
        </w:rPr>
        <w:t>(</w:t>
      </w:r>
      <w:r w:rsidRPr="008A56D9">
        <w:rPr>
          <w:sz w:val="24"/>
          <w:szCs w:val="24"/>
          <w:lang w:val="bg-BG"/>
        </w:rPr>
        <w:t>ако има такива</w:t>
      </w:r>
      <w:r w:rsidRPr="008A56D9">
        <w:rPr>
          <w:sz w:val="24"/>
          <w:szCs w:val="24"/>
          <w:lang w:val="en-US"/>
        </w:rPr>
        <w:t>)</w:t>
      </w:r>
      <w:r w:rsidRPr="008A56D9">
        <w:rPr>
          <w:sz w:val="24"/>
          <w:szCs w:val="24"/>
          <w:lang w:val="bg-BG"/>
        </w:rPr>
        <w:t xml:space="preserve">,   </w:t>
      </w:r>
      <w:proofErr w:type="spellStart"/>
      <w:r w:rsidRPr="008A56D9">
        <w:rPr>
          <w:sz w:val="24"/>
          <w:szCs w:val="24"/>
          <w:lang w:val="bg-BG"/>
        </w:rPr>
        <w:t>неотразени</w:t>
      </w:r>
      <w:proofErr w:type="spellEnd"/>
      <w:r w:rsidRPr="008A56D9">
        <w:rPr>
          <w:sz w:val="24"/>
          <w:szCs w:val="24"/>
          <w:lang w:val="bg-BG"/>
        </w:rPr>
        <w:t xml:space="preserve"> в </w:t>
      </w:r>
      <w:r w:rsidRPr="008A56D9">
        <w:rPr>
          <w:b/>
          <w:sz w:val="24"/>
          <w:szCs w:val="24"/>
          <w:lang w:val="bg-BG"/>
        </w:rPr>
        <w:t>Приложение№1</w:t>
      </w:r>
      <w:r w:rsidRPr="008A56D9">
        <w:rPr>
          <w:sz w:val="24"/>
          <w:szCs w:val="24"/>
          <w:lang w:val="bg-BG"/>
        </w:rPr>
        <w:t xml:space="preserve">, но необходими за качествено извършване на задачата, трябва да се предвидят от оферентите като интегрирани такива в отделните </w:t>
      </w:r>
      <w:r>
        <w:rPr>
          <w:sz w:val="24"/>
          <w:szCs w:val="24"/>
          <w:lang w:val="bg-BG"/>
        </w:rPr>
        <w:t xml:space="preserve">единични </w:t>
      </w:r>
      <w:r w:rsidRPr="008A56D9">
        <w:rPr>
          <w:sz w:val="24"/>
          <w:szCs w:val="24"/>
          <w:lang w:val="bg-BG"/>
        </w:rPr>
        <w:t xml:space="preserve">цени за видовете </w:t>
      </w:r>
      <w:r w:rsidRPr="008A56D9">
        <w:rPr>
          <w:b/>
          <w:sz w:val="24"/>
          <w:szCs w:val="24"/>
          <w:lang w:val="bg-BG"/>
        </w:rPr>
        <w:t>СМР.</w:t>
      </w:r>
    </w:p>
    <w:p w:rsidR="00380183" w:rsidRPr="004B0F5D" w:rsidRDefault="00380183" w:rsidP="00380183">
      <w:pPr>
        <w:spacing w:before="120"/>
        <w:ind w:left="709"/>
        <w:jc w:val="both"/>
        <w:outlineLvl w:val="0"/>
        <w:rPr>
          <w:b/>
          <w:sz w:val="24"/>
          <w:szCs w:val="24"/>
          <w:lang w:val="bg-BG"/>
        </w:rPr>
      </w:pPr>
      <w:r w:rsidRPr="004B0F5D">
        <w:rPr>
          <w:b/>
          <w:sz w:val="24"/>
          <w:szCs w:val="24"/>
          <w:lang w:val="bg-BG"/>
        </w:rPr>
        <w:t>3.2. Материали за изпълнение:</w:t>
      </w:r>
    </w:p>
    <w:p w:rsidR="004B0F5D" w:rsidRPr="008A56D9" w:rsidRDefault="004B0F5D" w:rsidP="004B0F5D">
      <w:pPr>
        <w:pStyle w:val="BodyText"/>
        <w:spacing w:after="0"/>
        <w:ind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i/>
          <w:lang w:val="ru-RU"/>
        </w:rPr>
        <w:t xml:space="preserve">   </w:t>
      </w:r>
      <w:r w:rsidRPr="008A56D9">
        <w:rPr>
          <w:color w:val="000000" w:themeColor="text1"/>
          <w:sz w:val="24"/>
          <w:szCs w:val="24"/>
          <w:lang w:val="ru-RU"/>
        </w:rPr>
        <w:t xml:space="preserve">Основните видове материали, които трябва да се влагат на обекта са  оформени в таблица - </w:t>
      </w:r>
      <w:r w:rsidRPr="008A56D9">
        <w:rPr>
          <w:b/>
          <w:color w:val="000000" w:themeColor="text1"/>
          <w:sz w:val="24"/>
          <w:szCs w:val="24"/>
          <w:lang w:val="ru-RU"/>
        </w:rPr>
        <w:t>Приложение № 2</w:t>
      </w:r>
      <w:r w:rsidRPr="008A56D9">
        <w:rPr>
          <w:color w:val="000000" w:themeColor="text1"/>
          <w:sz w:val="24"/>
          <w:szCs w:val="24"/>
          <w:lang w:val="ru-RU"/>
        </w:rPr>
        <w:t xml:space="preserve">. Изискването на </w:t>
      </w:r>
      <w:r w:rsidRPr="008A56D9">
        <w:rPr>
          <w:b/>
          <w:color w:val="000000" w:themeColor="text1"/>
          <w:sz w:val="24"/>
          <w:szCs w:val="24"/>
          <w:lang w:val="ru-RU"/>
        </w:rPr>
        <w:t>Възложителя</w:t>
      </w:r>
      <w:r w:rsidRPr="008A56D9">
        <w:rPr>
          <w:color w:val="000000" w:themeColor="text1"/>
          <w:sz w:val="24"/>
          <w:szCs w:val="24"/>
          <w:lang w:val="ru-RU"/>
        </w:rPr>
        <w:t xml:space="preserve">  е да се оферират единични цени с включени разходи франко обекта, като се посочи доставчик с местонахождение.</w:t>
      </w:r>
    </w:p>
    <w:p w:rsidR="00380183" w:rsidRPr="004B0F5D" w:rsidRDefault="00380183" w:rsidP="00380183">
      <w:pPr>
        <w:spacing w:before="120"/>
        <w:ind w:left="709"/>
        <w:jc w:val="both"/>
        <w:outlineLvl w:val="0"/>
        <w:rPr>
          <w:b/>
          <w:sz w:val="24"/>
          <w:szCs w:val="24"/>
          <w:lang w:val="bg-BG"/>
        </w:rPr>
      </w:pPr>
      <w:r w:rsidRPr="004B0F5D">
        <w:rPr>
          <w:b/>
          <w:sz w:val="24"/>
          <w:szCs w:val="24"/>
          <w:lang w:val="bg-BG"/>
        </w:rPr>
        <w:t>3.3. Специфични изисквания за изпълнение на задачата:</w:t>
      </w:r>
    </w:p>
    <w:p w:rsidR="000069A4" w:rsidRPr="008A56D9" w:rsidRDefault="000069A4" w:rsidP="000069A4">
      <w:pPr>
        <w:ind w:firstLine="709"/>
        <w:jc w:val="both"/>
        <w:rPr>
          <w:sz w:val="24"/>
          <w:szCs w:val="24"/>
          <w:lang w:val="bg-BG"/>
        </w:rPr>
      </w:pPr>
      <w:r w:rsidRPr="008A56D9">
        <w:rPr>
          <w:sz w:val="24"/>
          <w:szCs w:val="24"/>
          <w:lang w:val="bg-BG"/>
        </w:rPr>
        <w:t xml:space="preserve">При извършване на </w:t>
      </w:r>
      <w:r w:rsidRPr="008A56D9">
        <w:rPr>
          <w:b/>
          <w:sz w:val="24"/>
          <w:szCs w:val="24"/>
          <w:lang w:val="bg-BG"/>
        </w:rPr>
        <w:t>СМР</w:t>
      </w:r>
      <w:r w:rsidRPr="008A56D9">
        <w:rPr>
          <w:sz w:val="24"/>
          <w:szCs w:val="24"/>
          <w:lang w:val="bg-BG"/>
        </w:rPr>
        <w:t xml:space="preserve"> на обекта стриктно да се спазват правилата по БЗР и ПБ, за да се избегнат всякакви предпоставки от предизвикване на пожар и трудови злополуки. Строително-монтажните работи предварително се съгласуват с Експлоатационния персонал, като при необходимост от изтегляне на нови силови или контролни кабели се ползват съществуващите скари и трасета, съобразени с технологичните процеси, протичащи в обхвата им.</w:t>
      </w:r>
    </w:p>
    <w:p w:rsidR="000069A4" w:rsidRPr="008A56D9" w:rsidRDefault="000069A4" w:rsidP="000069A4">
      <w:pPr>
        <w:jc w:val="both"/>
        <w:rPr>
          <w:b/>
          <w:sz w:val="24"/>
          <w:szCs w:val="24"/>
        </w:rPr>
      </w:pPr>
      <w:r w:rsidRPr="008A56D9">
        <w:rPr>
          <w:sz w:val="24"/>
          <w:szCs w:val="24"/>
          <w:lang w:val="bg-BG"/>
        </w:rPr>
        <w:t xml:space="preserve">           </w:t>
      </w:r>
      <w:proofErr w:type="spellStart"/>
      <w:r w:rsidRPr="008A56D9">
        <w:rPr>
          <w:sz w:val="24"/>
          <w:szCs w:val="24"/>
        </w:rPr>
        <w:t>Всички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разходи</w:t>
      </w:r>
      <w:proofErr w:type="spellEnd"/>
      <w:r w:rsidRPr="008A56D9">
        <w:rPr>
          <w:sz w:val="24"/>
          <w:szCs w:val="24"/>
        </w:rPr>
        <w:t xml:space="preserve">, </w:t>
      </w:r>
      <w:proofErr w:type="spellStart"/>
      <w:r w:rsidRPr="008A56D9">
        <w:rPr>
          <w:sz w:val="24"/>
          <w:szCs w:val="24"/>
        </w:rPr>
        <w:t>които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предвиждат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кандидатите</w:t>
      </w:r>
      <w:proofErr w:type="spellEnd"/>
      <w:r w:rsidRPr="008A56D9">
        <w:rPr>
          <w:sz w:val="24"/>
          <w:szCs w:val="24"/>
        </w:rPr>
        <w:t xml:space="preserve">, </w:t>
      </w:r>
      <w:proofErr w:type="spellStart"/>
      <w:r w:rsidRPr="008A56D9">
        <w:rPr>
          <w:sz w:val="24"/>
          <w:szCs w:val="24"/>
        </w:rPr>
        <w:t>свързани</w:t>
      </w:r>
      <w:proofErr w:type="spellEnd"/>
      <w:r w:rsidRPr="008A56D9">
        <w:rPr>
          <w:sz w:val="24"/>
          <w:szCs w:val="24"/>
        </w:rPr>
        <w:t xml:space="preserve"> с </w:t>
      </w:r>
      <w:proofErr w:type="spellStart"/>
      <w:r w:rsidRPr="008A56D9">
        <w:rPr>
          <w:sz w:val="24"/>
          <w:szCs w:val="24"/>
        </w:rPr>
        <w:t>описаните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специфични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изисквания</w:t>
      </w:r>
      <w:proofErr w:type="spellEnd"/>
      <w:r w:rsidRPr="008A56D9">
        <w:rPr>
          <w:sz w:val="24"/>
          <w:szCs w:val="24"/>
        </w:rPr>
        <w:t xml:space="preserve">, </w:t>
      </w:r>
      <w:proofErr w:type="spellStart"/>
      <w:r w:rsidRPr="008A56D9">
        <w:rPr>
          <w:sz w:val="24"/>
          <w:szCs w:val="24"/>
        </w:rPr>
        <w:t>временно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строителство</w:t>
      </w:r>
      <w:proofErr w:type="spellEnd"/>
      <w:r w:rsidRPr="008A56D9">
        <w:rPr>
          <w:sz w:val="24"/>
          <w:szCs w:val="24"/>
        </w:rPr>
        <w:t xml:space="preserve"> и </w:t>
      </w:r>
      <w:proofErr w:type="spellStart"/>
      <w:r w:rsidRPr="008A56D9">
        <w:rPr>
          <w:sz w:val="24"/>
          <w:szCs w:val="24"/>
        </w:rPr>
        <w:t>други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видове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работи</w:t>
      </w:r>
      <w:proofErr w:type="spellEnd"/>
      <w:r w:rsidRPr="008A56D9">
        <w:rPr>
          <w:sz w:val="24"/>
          <w:szCs w:val="24"/>
        </w:rPr>
        <w:t xml:space="preserve"> (</w:t>
      </w:r>
      <w:proofErr w:type="spellStart"/>
      <w:r w:rsidRPr="008A56D9">
        <w:rPr>
          <w:sz w:val="24"/>
          <w:szCs w:val="24"/>
        </w:rPr>
        <w:t>ако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има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такива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тяхна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преценка</w:t>
      </w:r>
      <w:proofErr w:type="spellEnd"/>
      <w:r w:rsidRPr="008A56D9">
        <w:rPr>
          <w:sz w:val="24"/>
          <w:szCs w:val="24"/>
        </w:rPr>
        <w:t xml:space="preserve">), </w:t>
      </w:r>
      <w:proofErr w:type="spellStart"/>
      <w:r w:rsidRPr="008A56D9">
        <w:rPr>
          <w:sz w:val="24"/>
          <w:szCs w:val="24"/>
        </w:rPr>
        <w:t>да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се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декларират</w:t>
      </w:r>
      <w:proofErr w:type="spellEnd"/>
      <w:r w:rsidRPr="008A56D9">
        <w:rPr>
          <w:sz w:val="24"/>
          <w:szCs w:val="24"/>
        </w:rPr>
        <w:t xml:space="preserve"> в </w:t>
      </w:r>
      <w:r w:rsidRPr="008A56D9">
        <w:rPr>
          <w:b/>
          <w:sz w:val="24"/>
          <w:szCs w:val="24"/>
        </w:rPr>
        <w:t>Приложение№8</w:t>
      </w:r>
      <w:r w:rsidRPr="008A56D9">
        <w:rPr>
          <w:sz w:val="24"/>
          <w:szCs w:val="24"/>
          <w:lang w:val="bg-BG"/>
        </w:rPr>
        <w:t>, като п</w:t>
      </w:r>
      <w:r w:rsidRPr="008A56D9">
        <w:rPr>
          <w:sz w:val="24"/>
          <w:szCs w:val="24"/>
        </w:rPr>
        <w:t xml:space="preserve">о </w:t>
      </w:r>
      <w:proofErr w:type="spellStart"/>
      <w:r w:rsidRPr="008A56D9">
        <w:rPr>
          <w:sz w:val="24"/>
          <w:szCs w:val="24"/>
        </w:rPr>
        <w:t>този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начин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се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гарантира</w:t>
      </w:r>
      <w:proofErr w:type="spellEnd"/>
      <w:r w:rsidRPr="008A56D9">
        <w:rPr>
          <w:sz w:val="24"/>
          <w:szCs w:val="24"/>
        </w:rPr>
        <w:t xml:space="preserve">, </w:t>
      </w:r>
      <w:proofErr w:type="spellStart"/>
      <w:r w:rsidRPr="008A56D9">
        <w:rPr>
          <w:sz w:val="24"/>
          <w:szCs w:val="24"/>
        </w:rPr>
        <w:t>че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те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могат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да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осигурят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тези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изисквания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на</w:t>
      </w:r>
      <w:proofErr w:type="spellEnd"/>
      <w:r w:rsidRPr="008A56D9">
        <w:rPr>
          <w:sz w:val="24"/>
          <w:szCs w:val="24"/>
        </w:rPr>
        <w:t xml:space="preserve"> </w:t>
      </w:r>
      <w:r w:rsidRPr="008A56D9">
        <w:rPr>
          <w:b/>
          <w:sz w:val="24"/>
          <w:szCs w:val="24"/>
          <w:lang w:val="bg-BG"/>
        </w:rPr>
        <w:t>Възложителя</w:t>
      </w:r>
      <w:r w:rsidR="00ED7BD3">
        <w:rPr>
          <w:sz w:val="24"/>
          <w:szCs w:val="24"/>
          <w:lang w:val="bg-BG"/>
        </w:rPr>
        <w:t>. Р</w:t>
      </w:r>
      <w:proofErr w:type="spellStart"/>
      <w:r w:rsidRPr="008A56D9">
        <w:rPr>
          <w:sz w:val="24"/>
          <w:szCs w:val="24"/>
        </w:rPr>
        <w:t>азходите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за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това</w:t>
      </w:r>
      <w:proofErr w:type="spellEnd"/>
      <w:r w:rsidR="00ED7BD3">
        <w:rPr>
          <w:sz w:val="24"/>
          <w:szCs w:val="24"/>
          <w:lang w:val="bg-BG"/>
        </w:rPr>
        <w:t xml:space="preserve"> трябва</w:t>
      </w:r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да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се</w:t>
      </w:r>
      <w:proofErr w:type="spellEnd"/>
      <w:r w:rsidR="00ED7BD3">
        <w:rPr>
          <w:sz w:val="24"/>
          <w:szCs w:val="24"/>
          <w:lang w:val="bg-BG"/>
        </w:rPr>
        <w:t xml:space="preserve"> интегрират</w:t>
      </w:r>
      <w:r w:rsidRPr="008A56D9">
        <w:rPr>
          <w:sz w:val="24"/>
          <w:szCs w:val="24"/>
        </w:rPr>
        <w:t xml:space="preserve"> в </w:t>
      </w:r>
      <w:proofErr w:type="spellStart"/>
      <w:r w:rsidRPr="008A56D9">
        <w:rPr>
          <w:sz w:val="24"/>
          <w:szCs w:val="24"/>
        </w:rPr>
        <w:t>отделните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единични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цени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за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видовете</w:t>
      </w:r>
      <w:proofErr w:type="spellEnd"/>
      <w:r w:rsidRPr="008A56D9">
        <w:rPr>
          <w:sz w:val="24"/>
          <w:szCs w:val="24"/>
          <w:lang w:val="bg-BG"/>
        </w:rPr>
        <w:t xml:space="preserve"> </w:t>
      </w:r>
      <w:r w:rsidRPr="008A56D9">
        <w:rPr>
          <w:b/>
          <w:sz w:val="24"/>
          <w:szCs w:val="24"/>
        </w:rPr>
        <w:t>СМР</w:t>
      </w:r>
      <w:r w:rsidRPr="008A56D9">
        <w:rPr>
          <w:sz w:val="24"/>
          <w:szCs w:val="24"/>
        </w:rPr>
        <w:t xml:space="preserve"> в </w:t>
      </w:r>
      <w:proofErr w:type="spellStart"/>
      <w:r w:rsidRPr="008A56D9">
        <w:rPr>
          <w:b/>
          <w:sz w:val="24"/>
          <w:szCs w:val="24"/>
        </w:rPr>
        <w:t>Приложение</w:t>
      </w:r>
      <w:proofErr w:type="spellEnd"/>
      <w:r w:rsidRPr="008A56D9">
        <w:rPr>
          <w:b/>
          <w:sz w:val="24"/>
          <w:szCs w:val="24"/>
        </w:rPr>
        <w:t xml:space="preserve"> №1.</w:t>
      </w:r>
    </w:p>
    <w:p w:rsidR="000069A4" w:rsidRPr="008A56D9" w:rsidRDefault="000069A4" w:rsidP="000069A4">
      <w:pPr>
        <w:jc w:val="both"/>
        <w:rPr>
          <w:b/>
          <w:sz w:val="24"/>
          <w:szCs w:val="24"/>
          <w:lang w:val="bg-BG"/>
        </w:rPr>
      </w:pPr>
      <w:r w:rsidRPr="008A56D9">
        <w:rPr>
          <w:b/>
          <w:i/>
          <w:sz w:val="24"/>
          <w:szCs w:val="24"/>
          <w:lang w:val="bg-BG"/>
        </w:rPr>
        <w:t xml:space="preserve">            </w:t>
      </w:r>
      <w:r w:rsidRPr="008A56D9">
        <w:rPr>
          <w:b/>
          <w:i/>
          <w:sz w:val="24"/>
          <w:szCs w:val="24"/>
        </w:rPr>
        <w:t xml:space="preserve">В </w:t>
      </w:r>
      <w:r w:rsidRPr="008A56D9">
        <w:rPr>
          <w:b/>
          <w:i/>
          <w:sz w:val="24"/>
          <w:szCs w:val="24"/>
          <w:lang w:val="bg-BG"/>
        </w:rPr>
        <w:t>П</w:t>
      </w:r>
      <w:proofErr w:type="spellStart"/>
      <w:r w:rsidRPr="008A56D9">
        <w:rPr>
          <w:b/>
          <w:i/>
          <w:sz w:val="24"/>
          <w:szCs w:val="24"/>
        </w:rPr>
        <w:t>риложение</w:t>
      </w:r>
      <w:proofErr w:type="spellEnd"/>
      <w:r w:rsidRPr="008A56D9">
        <w:rPr>
          <w:b/>
          <w:i/>
          <w:sz w:val="24"/>
          <w:szCs w:val="24"/>
          <w:lang w:val="bg-BG"/>
        </w:rPr>
        <w:t xml:space="preserve"> №8</w:t>
      </w:r>
      <w:r w:rsidRPr="008A56D9">
        <w:rPr>
          <w:b/>
          <w:i/>
          <w:sz w:val="24"/>
          <w:szCs w:val="24"/>
        </w:rPr>
        <w:t xml:space="preserve"> </w:t>
      </w:r>
      <w:proofErr w:type="spellStart"/>
      <w:r w:rsidRPr="008A56D9">
        <w:rPr>
          <w:b/>
          <w:i/>
          <w:sz w:val="24"/>
          <w:szCs w:val="24"/>
        </w:rPr>
        <w:t>не</w:t>
      </w:r>
      <w:proofErr w:type="spellEnd"/>
      <w:r w:rsidRPr="008A56D9">
        <w:rPr>
          <w:b/>
          <w:i/>
          <w:sz w:val="24"/>
          <w:szCs w:val="24"/>
        </w:rPr>
        <w:t xml:space="preserve"> </w:t>
      </w:r>
      <w:proofErr w:type="spellStart"/>
      <w:r w:rsidRPr="008A56D9">
        <w:rPr>
          <w:b/>
          <w:i/>
          <w:sz w:val="24"/>
          <w:szCs w:val="24"/>
        </w:rPr>
        <w:t>се</w:t>
      </w:r>
      <w:proofErr w:type="spellEnd"/>
      <w:r w:rsidRPr="008A56D9">
        <w:rPr>
          <w:b/>
          <w:i/>
          <w:sz w:val="24"/>
          <w:szCs w:val="24"/>
        </w:rPr>
        <w:t xml:space="preserve"> </w:t>
      </w:r>
      <w:proofErr w:type="spellStart"/>
      <w:r w:rsidRPr="008A56D9">
        <w:rPr>
          <w:b/>
          <w:i/>
          <w:sz w:val="24"/>
          <w:szCs w:val="24"/>
        </w:rPr>
        <w:t>нанасят</w:t>
      </w:r>
      <w:proofErr w:type="spellEnd"/>
      <w:r w:rsidRPr="008A56D9">
        <w:rPr>
          <w:b/>
          <w:i/>
          <w:sz w:val="24"/>
          <w:szCs w:val="24"/>
        </w:rPr>
        <w:t xml:space="preserve"> </w:t>
      </w:r>
      <w:proofErr w:type="spellStart"/>
      <w:r w:rsidRPr="008A56D9">
        <w:rPr>
          <w:b/>
          <w:i/>
          <w:sz w:val="24"/>
          <w:szCs w:val="24"/>
        </w:rPr>
        <w:t>конкретни</w:t>
      </w:r>
      <w:proofErr w:type="spellEnd"/>
      <w:r w:rsidRPr="008A56D9">
        <w:rPr>
          <w:b/>
          <w:i/>
          <w:sz w:val="24"/>
          <w:szCs w:val="24"/>
        </w:rPr>
        <w:t xml:space="preserve"> </w:t>
      </w:r>
      <w:proofErr w:type="spellStart"/>
      <w:r w:rsidRPr="008A56D9">
        <w:rPr>
          <w:b/>
          <w:i/>
          <w:sz w:val="24"/>
          <w:szCs w:val="24"/>
        </w:rPr>
        <w:t>цени</w:t>
      </w:r>
      <w:proofErr w:type="spellEnd"/>
      <w:r w:rsidRPr="008A56D9">
        <w:rPr>
          <w:b/>
          <w:i/>
          <w:sz w:val="24"/>
          <w:szCs w:val="24"/>
        </w:rPr>
        <w:t>.</w:t>
      </w:r>
    </w:p>
    <w:p w:rsidR="000069A4" w:rsidRDefault="000069A4" w:rsidP="000069A4">
      <w:pPr>
        <w:ind w:left="709"/>
        <w:jc w:val="both"/>
        <w:rPr>
          <w:b/>
          <w:sz w:val="24"/>
          <w:szCs w:val="24"/>
          <w:u w:val="single"/>
          <w:lang w:val="be-BY"/>
        </w:rPr>
      </w:pPr>
    </w:p>
    <w:p w:rsidR="00380183" w:rsidRPr="003E19B8" w:rsidRDefault="00380183" w:rsidP="00380183">
      <w:pPr>
        <w:ind w:left="709"/>
        <w:jc w:val="both"/>
        <w:rPr>
          <w:b/>
          <w:sz w:val="24"/>
          <w:szCs w:val="24"/>
          <w:u w:val="single"/>
          <w:lang w:val="be-BY"/>
        </w:rPr>
      </w:pPr>
      <w:r w:rsidRPr="003E19B8">
        <w:rPr>
          <w:b/>
          <w:sz w:val="24"/>
          <w:szCs w:val="24"/>
          <w:u w:val="single"/>
          <w:lang w:val="be-BY"/>
        </w:rPr>
        <w:lastRenderedPageBreak/>
        <w:t>Относно отпадъците генерирани на о</w:t>
      </w:r>
      <w:r w:rsidR="00FD2D2A">
        <w:rPr>
          <w:b/>
          <w:sz w:val="24"/>
          <w:szCs w:val="24"/>
          <w:u w:val="single"/>
          <w:lang w:val="be-BY"/>
        </w:rPr>
        <w:t>бекта:</w:t>
      </w:r>
    </w:p>
    <w:p w:rsidR="00172A27" w:rsidRDefault="00380183" w:rsidP="00172A27">
      <w:pPr>
        <w:numPr>
          <w:ilvl w:val="0"/>
          <w:numId w:val="9"/>
        </w:numPr>
        <w:tabs>
          <w:tab w:val="clear" w:pos="1230"/>
          <w:tab w:val="num" w:pos="993"/>
        </w:tabs>
        <w:ind w:left="993" w:right="27" w:hanging="426"/>
        <w:jc w:val="both"/>
        <w:rPr>
          <w:sz w:val="24"/>
          <w:szCs w:val="24"/>
          <w:lang w:val="bg-BG"/>
        </w:rPr>
      </w:pPr>
      <w:r w:rsidRPr="00ED7BD3">
        <w:rPr>
          <w:sz w:val="24"/>
          <w:szCs w:val="24"/>
          <w:lang w:val="bg-BG"/>
        </w:rPr>
        <w:t>Строителните отпадъци да се извозват на регламентираните сметища;</w:t>
      </w:r>
    </w:p>
    <w:p w:rsidR="007C2C60" w:rsidRDefault="007C2C60" w:rsidP="00172A27">
      <w:pPr>
        <w:numPr>
          <w:ilvl w:val="0"/>
          <w:numId w:val="9"/>
        </w:numPr>
        <w:tabs>
          <w:tab w:val="clear" w:pos="1230"/>
          <w:tab w:val="num" w:pos="993"/>
        </w:tabs>
        <w:ind w:left="993" w:right="27" w:hanging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Опасните отпадъци да се събират и </w:t>
      </w:r>
      <w:proofErr w:type="spellStart"/>
      <w:r>
        <w:rPr>
          <w:sz w:val="24"/>
          <w:szCs w:val="24"/>
          <w:lang w:val="bg-BG"/>
        </w:rPr>
        <w:t>обезвереждат</w:t>
      </w:r>
      <w:proofErr w:type="spellEnd"/>
      <w:r>
        <w:rPr>
          <w:sz w:val="24"/>
          <w:szCs w:val="24"/>
          <w:lang w:val="bg-BG"/>
        </w:rPr>
        <w:t xml:space="preserve"> съгласно съответните инструкции;</w:t>
      </w:r>
    </w:p>
    <w:p w:rsidR="00380183" w:rsidRPr="00172A27" w:rsidRDefault="00172A27" w:rsidP="00172A27">
      <w:pPr>
        <w:pStyle w:val="ListParagraph"/>
        <w:numPr>
          <w:ilvl w:val="0"/>
          <w:numId w:val="9"/>
        </w:numPr>
        <w:tabs>
          <w:tab w:val="clear" w:pos="1230"/>
          <w:tab w:val="num" w:pos="567"/>
        </w:tabs>
        <w:ind w:left="0" w:right="27"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="00380183" w:rsidRPr="00172A27">
        <w:rPr>
          <w:sz w:val="24"/>
          <w:szCs w:val="24"/>
          <w:lang w:val="bg-BG"/>
        </w:rPr>
        <w:t xml:space="preserve">При сключване на договор с бъдещия </w:t>
      </w:r>
      <w:r w:rsidR="00380183" w:rsidRPr="00172A27">
        <w:rPr>
          <w:b/>
          <w:sz w:val="24"/>
          <w:szCs w:val="24"/>
          <w:lang w:val="bg-BG"/>
        </w:rPr>
        <w:t>ИЗПЪЛНИТЕЛ</w:t>
      </w:r>
      <w:r w:rsidR="00380183" w:rsidRPr="00172A27">
        <w:rPr>
          <w:sz w:val="24"/>
          <w:szCs w:val="24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транспорт;</w:t>
      </w:r>
    </w:p>
    <w:p w:rsidR="00380183" w:rsidRPr="00ED7BD3" w:rsidRDefault="00172A27" w:rsidP="00172A27">
      <w:pPr>
        <w:numPr>
          <w:ilvl w:val="0"/>
          <w:numId w:val="9"/>
        </w:numPr>
        <w:tabs>
          <w:tab w:val="clear" w:pos="1230"/>
        </w:tabs>
        <w:ind w:left="0"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proofErr w:type="spellStart"/>
      <w:r w:rsidR="00380183" w:rsidRPr="00ED7BD3">
        <w:rPr>
          <w:sz w:val="24"/>
          <w:szCs w:val="24"/>
        </w:rPr>
        <w:t>Фирмата</w:t>
      </w:r>
      <w:proofErr w:type="spellEnd"/>
      <w:r w:rsidR="00380183" w:rsidRPr="00ED7BD3">
        <w:rPr>
          <w:sz w:val="24"/>
          <w:szCs w:val="24"/>
        </w:rPr>
        <w:t xml:space="preserve"> </w:t>
      </w:r>
      <w:proofErr w:type="spellStart"/>
      <w:r w:rsidR="00380183" w:rsidRPr="00ED7BD3">
        <w:rPr>
          <w:sz w:val="24"/>
          <w:szCs w:val="24"/>
        </w:rPr>
        <w:t>оферент</w:t>
      </w:r>
      <w:proofErr w:type="spellEnd"/>
      <w:r w:rsidR="00380183" w:rsidRPr="00ED7BD3">
        <w:rPr>
          <w:sz w:val="24"/>
          <w:szCs w:val="24"/>
        </w:rPr>
        <w:t xml:space="preserve"> е </w:t>
      </w:r>
      <w:proofErr w:type="spellStart"/>
      <w:r w:rsidR="00380183" w:rsidRPr="00ED7BD3">
        <w:rPr>
          <w:sz w:val="24"/>
          <w:szCs w:val="24"/>
        </w:rPr>
        <w:t>длъжна</w:t>
      </w:r>
      <w:proofErr w:type="spellEnd"/>
      <w:r w:rsidR="00380183" w:rsidRPr="00ED7BD3">
        <w:rPr>
          <w:sz w:val="24"/>
          <w:szCs w:val="24"/>
        </w:rPr>
        <w:t xml:space="preserve"> </w:t>
      </w:r>
      <w:proofErr w:type="spellStart"/>
      <w:r w:rsidR="00380183" w:rsidRPr="00ED7BD3">
        <w:rPr>
          <w:sz w:val="24"/>
          <w:szCs w:val="24"/>
        </w:rPr>
        <w:t>да</w:t>
      </w:r>
      <w:proofErr w:type="spellEnd"/>
      <w:r w:rsidR="00380183" w:rsidRPr="00ED7BD3">
        <w:rPr>
          <w:sz w:val="24"/>
          <w:szCs w:val="24"/>
        </w:rPr>
        <w:t xml:space="preserve"> </w:t>
      </w:r>
      <w:proofErr w:type="spellStart"/>
      <w:r w:rsidR="00380183" w:rsidRPr="00ED7BD3">
        <w:rPr>
          <w:sz w:val="24"/>
          <w:szCs w:val="24"/>
        </w:rPr>
        <w:t>осигури</w:t>
      </w:r>
      <w:proofErr w:type="spellEnd"/>
      <w:r w:rsidR="00380183" w:rsidRPr="00ED7BD3">
        <w:rPr>
          <w:sz w:val="24"/>
          <w:szCs w:val="24"/>
        </w:rPr>
        <w:t xml:space="preserve"> и </w:t>
      </w:r>
      <w:proofErr w:type="spellStart"/>
      <w:r w:rsidR="00380183" w:rsidRPr="00ED7BD3">
        <w:rPr>
          <w:sz w:val="24"/>
          <w:szCs w:val="24"/>
        </w:rPr>
        <w:t>изпълни</w:t>
      </w:r>
      <w:proofErr w:type="spellEnd"/>
      <w:r w:rsidR="00380183" w:rsidRPr="00ED7BD3">
        <w:rPr>
          <w:sz w:val="24"/>
          <w:szCs w:val="24"/>
        </w:rPr>
        <w:t xml:space="preserve"> </w:t>
      </w:r>
      <w:proofErr w:type="spellStart"/>
      <w:r w:rsidR="00380183" w:rsidRPr="00ED7BD3">
        <w:rPr>
          <w:sz w:val="24"/>
          <w:szCs w:val="24"/>
        </w:rPr>
        <w:t>условията</w:t>
      </w:r>
      <w:proofErr w:type="spellEnd"/>
      <w:r w:rsidR="00380183" w:rsidRPr="00ED7BD3">
        <w:rPr>
          <w:sz w:val="24"/>
          <w:szCs w:val="24"/>
        </w:rPr>
        <w:t xml:space="preserve"> </w:t>
      </w:r>
      <w:proofErr w:type="spellStart"/>
      <w:r w:rsidR="00380183" w:rsidRPr="00ED7BD3">
        <w:rPr>
          <w:sz w:val="24"/>
          <w:szCs w:val="24"/>
        </w:rPr>
        <w:t>по</w:t>
      </w:r>
      <w:proofErr w:type="spellEnd"/>
      <w:r w:rsidR="00380183" w:rsidRPr="00ED7BD3">
        <w:rPr>
          <w:sz w:val="24"/>
          <w:szCs w:val="24"/>
        </w:rPr>
        <w:t xml:space="preserve"> „</w:t>
      </w:r>
      <w:r w:rsidR="00380183" w:rsidRPr="00ED7BD3">
        <w:rPr>
          <w:bCs/>
          <w:sz w:val="24"/>
          <w:szCs w:val="24"/>
        </w:rPr>
        <w:t xml:space="preserve">НАРЕДБА </w:t>
      </w:r>
      <w:proofErr w:type="spellStart"/>
      <w:r w:rsidR="00380183" w:rsidRPr="00ED7BD3">
        <w:rPr>
          <w:bCs/>
          <w:sz w:val="24"/>
          <w:szCs w:val="24"/>
        </w:rPr>
        <w:t>за</w:t>
      </w:r>
      <w:proofErr w:type="spellEnd"/>
      <w:r w:rsidR="00380183" w:rsidRPr="00ED7BD3">
        <w:rPr>
          <w:bCs/>
          <w:sz w:val="24"/>
          <w:szCs w:val="24"/>
        </w:rPr>
        <w:t xml:space="preserve"> </w:t>
      </w:r>
      <w:proofErr w:type="spellStart"/>
      <w:r w:rsidR="00380183" w:rsidRPr="00ED7BD3">
        <w:rPr>
          <w:bCs/>
          <w:sz w:val="24"/>
          <w:szCs w:val="24"/>
        </w:rPr>
        <w:t>управление</w:t>
      </w:r>
      <w:proofErr w:type="spellEnd"/>
      <w:r w:rsidR="00380183" w:rsidRPr="00ED7BD3">
        <w:rPr>
          <w:bCs/>
          <w:sz w:val="24"/>
          <w:szCs w:val="24"/>
        </w:rPr>
        <w:t xml:space="preserve"> </w:t>
      </w:r>
      <w:proofErr w:type="spellStart"/>
      <w:r w:rsidR="00380183" w:rsidRPr="00ED7BD3">
        <w:rPr>
          <w:bCs/>
          <w:sz w:val="24"/>
          <w:szCs w:val="24"/>
        </w:rPr>
        <w:t>на</w:t>
      </w:r>
      <w:proofErr w:type="spellEnd"/>
      <w:r w:rsidR="00380183" w:rsidRPr="00ED7BD3">
        <w:rPr>
          <w:bCs/>
          <w:sz w:val="24"/>
          <w:szCs w:val="24"/>
        </w:rPr>
        <w:t xml:space="preserve"> </w:t>
      </w:r>
      <w:proofErr w:type="spellStart"/>
      <w:r w:rsidR="00380183" w:rsidRPr="00ED7BD3">
        <w:rPr>
          <w:bCs/>
          <w:sz w:val="24"/>
          <w:szCs w:val="24"/>
        </w:rPr>
        <w:t>строителните</w:t>
      </w:r>
      <w:proofErr w:type="spellEnd"/>
      <w:r w:rsidR="00380183" w:rsidRPr="00ED7BD3">
        <w:rPr>
          <w:bCs/>
          <w:sz w:val="24"/>
          <w:szCs w:val="24"/>
        </w:rPr>
        <w:t xml:space="preserve"> </w:t>
      </w:r>
      <w:proofErr w:type="spellStart"/>
      <w:r w:rsidR="00380183" w:rsidRPr="00ED7BD3">
        <w:rPr>
          <w:bCs/>
          <w:sz w:val="24"/>
          <w:szCs w:val="24"/>
        </w:rPr>
        <w:t>отпадъци</w:t>
      </w:r>
      <w:proofErr w:type="spellEnd"/>
      <w:r w:rsidR="00380183" w:rsidRPr="00ED7BD3">
        <w:rPr>
          <w:bCs/>
          <w:sz w:val="24"/>
          <w:szCs w:val="24"/>
        </w:rPr>
        <w:t xml:space="preserve"> и </w:t>
      </w:r>
      <w:proofErr w:type="spellStart"/>
      <w:r w:rsidR="00380183" w:rsidRPr="00ED7BD3">
        <w:rPr>
          <w:bCs/>
          <w:sz w:val="24"/>
          <w:szCs w:val="24"/>
        </w:rPr>
        <w:t>за</w:t>
      </w:r>
      <w:proofErr w:type="spellEnd"/>
      <w:r w:rsidR="00380183" w:rsidRPr="00ED7BD3">
        <w:rPr>
          <w:bCs/>
          <w:sz w:val="24"/>
          <w:szCs w:val="24"/>
        </w:rPr>
        <w:t xml:space="preserve"> </w:t>
      </w:r>
      <w:proofErr w:type="spellStart"/>
      <w:r w:rsidR="00380183" w:rsidRPr="00ED7BD3">
        <w:rPr>
          <w:bCs/>
          <w:sz w:val="24"/>
          <w:szCs w:val="24"/>
        </w:rPr>
        <w:t>влагане</w:t>
      </w:r>
      <w:proofErr w:type="spellEnd"/>
      <w:r w:rsidR="00380183" w:rsidRPr="00ED7BD3">
        <w:rPr>
          <w:bCs/>
          <w:sz w:val="24"/>
          <w:szCs w:val="24"/>
        </w:rPr>
        <w:t xml:space="preserve"> </w:t>
      </w:r>
      <w:proofErr w:type="spellStart"/>
      <w:r w:rsidR="00380183" w:rsidRPr="00ED7BD3">
        <w:rPr>
          <w:bCs/>
          <w:sz w:val="24"/>
          <w:szCs w:val="24"/>
        </w:rPr>
        <w:t>на</w:t>
      </w:r>
      <w:proofErr w:type="spellEnd"/>
      <w:r w:rsidR="00380183" w:rsidRPr="00ED7BD3">
        <w:rPr>
          <w:bCs/>
          <w:sz w:val="24"/>
          <w:szCs w:val="24"/>
        </w:rPr>
        <w:t xml:space="preserve"> </w:t>
      </w:r>
      <w:proofErr w:type="spellStart"/>
      <w:r w:rsidR="00380183" w:rsidRPr="00ED7BD3">
        <w:rPr>
          <w:bCs/>
          <w:sz w:val="24"/>
          <w:szCs w:val="24"/>
        </w:rPr>
        <w:t>рециклирани</w:t>
      </w:r>
      <w:proofErr w:type="spellEnd"/>
      <w:r w:rsidR="00380183" w:rsidRPr="00ED7BD3">
        <w:rPr>
          <w:bCs/>
          <w:sz w:val="24"/>
          <w:szCs w:val="24"/>
        </w:rPr>
        <w:t xml:space="preserve"> </w:t>
      </w:r>
      <w:proofErr w:type="spellStart"/>
      <w:r w:rsidR="00380183" w:rsidRPr="00ED7BD3">
        <w:rPr>
          <w:bCs/>
          <w:sz w:val="24"/>
          <w:szCs w:val="24"/>
        </w:rPr>
        <w:t>строителни</w:t>
      </w:r>
      <w:proofErr w:type="spellEnd"/>
      <w:r w:rsidR="00380183" w:rsidRPr="00ED7BD3">
        <w:rPr>
          <w:bCs/>
          <w:sz w:val="24"/>
          <w:szCs w:val="24"/>
        </w:rPr>
        <w:t xml:space="preserve"> </w:t>
      </w:r>
      <w:proofErr w:type="spellStart"/>
      <w:r w:rsidR="00380183" w:rsidRPr="00ED7BD3">
        <w:rPr>
          <w:bCs/>
          <w:sz w:val="24"/>
          <w:szCs w:val="24"/>
        </w:rPr>
        <w:t>материали</w:t>
      </w:r>
      <w:proofErr w:type="spellEnd"/>
      <w:r w:rsidR="00380183" w:rsidRPr="00ED7BD3">
        <w:rPr>
          <w:bCs/>
          <w:sz w:val="24"/>
          <w:szCs w:val="24"/>
        </w:rPr>
        <w:t>”</w:t>
      </w:r>
      <w:r w:rsidR="00380183" w:rsidRPr="00ED7BD3">
        <w:rPr>
          <w:bCs/>
          <w:sz w:val="24"/>
          <w:szCs w:val="24"/>
          <w:lang w:val="bg-BG"/>
        </w:rPr>
        <w:t xml:space="preserve"> и да</w:t>
      </w:r>
      <w:r w:rsidR="00380183" w:rsidRPr="00ED7BD3">
        <w:rPr>
          <w:sz w:val="24"/>
          <w:szCs w:val="24"/>
          <w:lang w:val="ru-RU"/>
        </w:rPr>
        <w:t xml:space="preserve"> подпише декларация за управление на строителните отпадъци – </w:t>
      </w:r>
      <w:r w:rsidR="00380183" w:rsidRPr="00ED7BD3">
        <w:rPr>
          <w:b/>
          <w:sz w:val="24"/>
          <w:szCs w:val="24"/>
          <w:lang w:val="ru-RU"/>
        </w:rPr>
        <w:t>Приложение №9</w:t>
      </w:r>
      <w:r w:rsidR="00380183" w:rsidRPr="00ED7BD3">
        <w:rPr>
          <w:snapToGrid w:val="0"/>
          <w:sz w:val="24"/>
          <w:szCs w:val="24"/>
          <w:lang w:val="bg-BG"/>
        </w:rPr>
        <w:t>;</w:t>
      </w:r>
    </w:p>
    <w:p w:rsidR="00380183" w:rsidRPr="00172A27" w:rsidRDefault="00172A27" w:rsidP="00172A27">
      <w:pPr>
        <w:numPr>
          <w:ilvl w:val="0"/>
          <w:numId w:val="9"/>
        </w:numPr>
        <w:tabs>
          <w:tab w:val="clear" w:pos="1230"/>
          <w:tab w:val="left" w:pos="426"/>
        </w:tabs>
        <w:ind w:left="0" w:firstLine="567"/>
        <w:jc w:val="both"/>
        <w:rPr>
          <w:sz w:val="24"/>
          <w:szCs w:val="24"/>
          <w:lang w:val="bg-BG"/>
        </w:rPr>
      </w:pPr>
      <w:r w:rsidRPr="00172A27">
        <w:rPr>
          <w:sz w:val="24"/>
          <w:szCs w:val="24"/>
          <w:lang w:val="bg-BG"/>
        </w:rPr>
        <w:t xml:space="preserve">   </w:t>
      </w:r>
      <w:proofErr w:type="spellStart"/>
      <w:r w:rsidR="00380183" w:rsidRPr="00172A27">
        <w:rPr>
          <w:sz w:val="24"/>
          <w:szCs w:val="24"/>
        </w:rPr>
        <w:t>Всички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разходи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свързани</w:t>
      </w:r>
      <w:proofErr w:type="spellEnd"/>
      <w:r w:rsidR="00380183" w:rsidRPr="00172A27">
        <w:rPr>
          <w:sz w:val="24"/>
          <w:szCs w:val="24"/>
        </w:rPr>
        <w:t xml:space="preserve"> с </w:t>
      </w:r>
      <w:proofErr w:type="spellStart"/>
      <w:r w:rsidR="00380183" w:rsidRPr="00172A27">
        <w:rPr>
          <w:sz w:val="24"/>
          <w:szCs w:val="24"/>
        </w:rPr>
        <w:t>управление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на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отпадъците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да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се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предвидят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от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оферентите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като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интегрирани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такива</w:t>
      </w:r>
      <w:proofErr w:type="spellEnd"/>
      <w:r w:rsidR="00380183" w:rsidRPr="00172A27">
        <w:rPr>
          <w:sz w:val="24"/>
          <w:szCs w:val="24"/>
        </w:rPr>
        <w:t xml:space="preserve"> в </w:t>
      </w:r>
      <w:proofErr w:type="spellStart"/>
      <w:r w:rsidR="00380183" w:rsidRPr="00172A27">
        <w:rPr>
          <w:sz w:val="24"/>
          <w:szCs w:val="24"/>
        </w:rPr>
        <w:t>отделните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цени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r w:rsidR="00380183" w:rsidRPr="00172A27">
        <w:rPr>
          <w:sz w:val="24"/>
          <w:szCs w:val="24"/>
        </w:rPr>
        <w:t>за</w:t>
      </w:r>
      <w:proofErr w:type="spellEnd"/>
      <w:r w:rsidR="00380183" w:rsidRPr="00172A27">
        <w:rPr>
          <w:sz w:val="24"/>
          <w:szCs w:val="24"/>
        </w:rPr>
        <w:t xml:space="preserve"> </w:t>
      </w:r>
      <w:proofErr w:type="spellStart"/>
      <w:proofErr w:type="gramStart"/>
      <w:r w:rsidR="00380183" w:rsidRPr="00172A27">
        <w:rPr>
          <w:sz w:val="24"/>
          <w:szCs w:val="24"/>
        </w:rPr>
        <w:t>видовете</w:t>
      </w:r>
      <w:proofErr w:type="spellEnd"/>
      <w:r w:rsidR="00380183" w:rsidRPr="00172A27">
        <w:rPr>
          <w:sz w:val="24"/>
          <w:szCs w:val="24"/>
        </w:rPr>
        <w:t xml:space="preserve">  </w:t>
      </w:r>
      <w:proofErr w:type="spellStart"/>
      <w:r w:rsidR="00380183" w:rsidRPr="00172A27">
        <w:rPr>
          <w:sz w:val="24"/>
          <w:szCs w:val="24"/>
        </w:rPr>
        <w:t>по</w:t>
      </w:r>
      <w:proofErr w:type="spellEnd"/>
      <w:proofErr w:type="gramEnd"/>
      <w:r w:rsidR="00380183" w:rsidRPr="00172A27">
        <w:rPr>
          <w:b/>
          <w:sz w:val="24"/>
          <w:szCs w:val="24"/>
        </w:rPr>
        <w:t xml:space="preserve"> </w:t>
      </w:r>
      <w:proofErr w:type="spellStart"/>
      <w:r w:rsidR="00380183" w:rsidRPr="00172A27">
        <w:rPr>
          <w:b/>
          <w:sz w:val="24"/>
          <w:szCs w:val="24"/>
        </w:rPr>
        <w:t>Приложение</w:t>
      </w:r>
      <w:proofErr w:type="spellEnd"/>
      <w:r w:rsidR="00380183" w:rsidRPr="00172A27">
        <w:rPr>
          <w:b/>
          <w:sz w:val="24"/>
          <w:szCs w:val="24"/>
        </w:rPr>
        <w:t xml:space="preserve"> №1</w:t>
      </w:r>
      <w:r w:rsidR="00380183" w:rsidRPr="00172A27">
        <w:rPr>
          <w:sz w:val="24"/>
          <w:szCs w:val="24"/>
        </w:rPr>
        <w:t>.</w:t>
      </w:r>
    </w:p>
    <w:p w:rsidR="00380183" w:rsidRPr="0095248C" w:rsidRDefault="00380183" w:rsidP="00380183">
      <w:pPr>
        <w:rPr>
          <w:lang w:val="bg-BG"/>
        </w:rPr>
      </w:pPr>
    </w:p>
    <w:p w:rsidR="00380183" w:rsidRPr="006F15B6" w:rsidRDefault="00380183" w:rsidP="00380183">
      <w:pPr>
        <w:ind w:firstLine="709"/>
        <w:jc w:val="both"/>
        <w:rPr>
          <w:b/>
          <w:sz w:val="24"/>
          <w:szCs w:val="24"/>
          <w:lang w:val="bg-BG"/>
        </w:rPr>
      </w:pPr>
      <w:r w:rsidRPr="006F15B6">
        <w:rPr>
          <w:b/>
          <w:sz w:val="24"/>
          <w:szCs w:val="24"/>
          <w:lang w:val="bg-BG"/>
        </w:rPr>
        <w:t xml:space="preserve">4. Изисквания към оферентите за подготовка, изготвяне и </w:t>
      </w:r>
      <w:proofErr w:type="spellStart"/>
      <w:r w:rsidRPr="006F15B6">
        <w:rPr>
          <w:b/>
          <w:sz w:val="24"/>
          <w:szCs w:val="24"/>
          <w:lang w:val="bg-BG"/>
        </w:rPr>
        <w:t>комплектоване</w:t>
      </w:r>
      <w:proofErr w:type="spellEnd"/>
      <w:r w:rsidRPr="006F15B6">
        <w:rPr>
          <w:b/>
          <w:sz w:val="24"/>
          <w:szCs w:val="24"/>
          <w:lang w:val="bg-BG"/>
        </w:rPr>
        <w:t xml:space="preserve"> на Офертната документация:</w:t>
      </w:r>
    </w:p>
    <w:p w:rsidR="00380183" w:rsidRPr="006F15B6" w:rsidRDefault="00380183" w:rsidP="00380183">
      <w:pPr>
        <w:ind w:left="709"/>
        <w:jc w:val="both"/>
        <w:outlineLvl w:val="0"/>
        <w:rPr>
          <w:sz w:val="24"/>
          <w:szCs w:val="24"/>
          <w:lang w:val="bg-BG"/>
        </w:rPr>
      </w:pPr>
      <w:r w:rsidRPr="006F15B6">
        <w:rPr>
          <w:b/>
          <w:sz w:val="24"/>
          <w:szCs w:val="24"/>
          <w:lang w:val="bg-BG"/>
        </w:rPr>
        <w:t>4.1.</w:t>
      </w:r>
      <w:r w:rsidRPr="006F15B6">
        <w:rPr>
          <w:b/>
          <w:snapToGrid w:val="0"/>
          <w:sz w:val="24"/>
          <w:szCs w:val="24"/>
          <w:lang w:val="bg-BG"/>
        </w:rPr>
        <w:t xml:space="preserve"> Финансова част</w:t>
      </w:r>
      <w:r w:rsidRPr="006F15B6">
        <w:rPr>
          <w:snapToGrid w:val="0"/>
          <w:sz w:val="24"/>
          <w:szCs w:val="24"/>
          <w:lang w:val="bg-BG"/>
        </w:rPr>
        <w:t xml:space="preserve"> – към офертата трябва да се приложи:</w:t>
      </w:r>
    </w:p>
    <w:p w:rsidR="00380183" w:rsidRPr="006F15B6" w:rsidRDefault="00380183" w:rsidP="00172A27">
      <w:pPr>
        <w:pStyle w:val="BodyText"/>
        <w:spacing w:after="0"/>
        <w:ind w:firstLine="851"/>
        <w:jc w:val="both"/>
        <w:rPr>
          <w:sz w:val="24"/>
          <w:szCs w:val="24"/>
          <w:lang w:val="ru-RU"/>
        </w:rPr>
      </w:pPr>
      <w:r w:rsidRPr="006F15B6">
        <w:rPr>
          <w:sz w:val="24"/>
          <w:szCs w:val="24"/>
          <w:lang w:val="be-BY"/>
        </w:rPr>
        <w:t xml:space="preserve">1. Предложения за крайни единични </w:t>
      </w:r>
      <w:r w:rsidRPr="006F15B6">
        <w:rPr>
          <w:sz w:val="24"/>
          <w:szCs w:val="24"/>
        </w:rPr>
        <w:t>„</w:t>
      </w:r>
      <w:r w:rsidRPr="006F15B6">
        <w:rPr>
          <w:sz w:val="24"/>
          <w:szCs w:val="24"/>
          <w:lang w:val="ru-RU"/>
        </w:rPr>
        <w:t>твърди</w:t>
      </w:r>
      <w:r w:rsidRPr="006F15B6">
        <w:rPr>
          <w:sz w:val="24"/>
          <w:szCs w:val="24"/>
          <w:lang w:val="be-BY"/>
        </w:rPr>
        <w:t>”</w:t>
      </w:r>
      <w:r w:rsidRPr="006F15B6">
        <w:rPr>
          <w:sz w:val="24"/>
          <w:szCs w:val="24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6F15B6">
        <w:rPr>
          <w:sz w:val="24"/>
          <w:szCs w:val="24"/>
        </w:rPr>
        <w:t>.</w:t>
      </w:r>
      <w:r w:rsidRPr="006F15B6">
        <w:rPr>
          <w:sz w:val="24"/>
          <w:szCs w:val="24"/>
          <w:lang w:val="ru-RU"/>
        </w:rPr>
        <w:t xml:space="preserve"> Посочените единични цени трябва да останат такива за целия пер</w:t>
      </w:r>
      <w:proofErr w:type="spellStart"/>
      <w:r w:rsidR="00DC24A7">
        <w:rPr>
          <w:sz w:val="24"/>
          <w:szCs w:val="24"/>
          <w:lang w:val="bg-BG"/>
        </w:rPr>
        <w:t>ио</w:t>
      </w:r>
      <w:proofErr w:type="spellEnd"/>
      <w:r w:rsidRPr="006F15B6">
        <w:rPr>
          <w:sz w:val="24"/>
          <w:szCs w:val="24"/>
          <w:lang w:val="ru-RU"/>
        </w:rPr>
        <w:t xml:space="preserve">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6F15B6">
        <w:rPr>
          <w:b/>
          <w:sz w:val="24"/>
          <w:szCs w:val="24"/>
          <w:lang w:val="be-BY"/>
        </w:rPr>
        <w:t xml:space="preserve">Приложение </w:t>
      </w:r>
      <w:r w:rsidRPr="006F15B6">
        <w:rPr>
          <w:b/>
          <w:sz w:val="24"/>
          <w:szCs w:val="24"/>
        </w:rPr>
        <w:t>№</w:t>
      </w:r>
      <w:r w:rsidRPr="006F15B6">
        <w:rPr>
          <w:b/>
          <w:sz w:val="24"/>
          <w:szCs w:val="24"/>
          <w:lang w:val="bg-BG"/>
        </w:rPr>
        <w:t>1</w:t>
      </w:r>
      <w:r w:rsidRPr="006F15B6">
        <w:rPr>
          <w:snapToGrid w:val="0"/>
          <w:sz w:val="24"/>
          <w:szCs w:val="24"/>
          <w:lang w:val="bg-BG"/>
        </w:rPr>
        <w:t>.</w:t>
      </w:r>
    </w:p>
    <w:p w:rsidR="00380183" w:rsidRPr="006F15B6" w:rsidRDefault="00380183" w:rsidP="00172A27">
      <w:pPr>
        <w:pStyle w:val="BodyText"/>
        <w:numPr>
          <w:ilvl w:val="0"/>
          <w:numId w:val="2"/>
        </w:numPr>
        <w:tabs>
          <w:tab w:val="clear" w:pos="1800"/>
        </w:tabs>
        <w:spacing w:after="0"/>
        <w:ind w:left="993" w:hanging="284"/>
        <w:jc w:val="both"/>
        <w:rPr>
          <w:sz w:val="24"/>
          <w:szCs w:val="24"/>
          <w:lang w:val="ru-RU"/>
        </w:rPr>
      </w:pPr>
      <w:r w:rsidRPr="006F15B6">
        <w:rPr>
          <w:sz w:val="24"/>
          <w:szCs w:val="24"/>
          <w:lang w:val="ru-RU"/>
        </w:rPr>
        <w:t xml:space="preserve">Цени на основни видове материали – </w:t>
      </w:r>
      <w:r w:rsidRPr="006F15B6">
        <w:rPr>
          <w:b/>
          <w:sz w:val="24"/>
          <w:szCs w:val="24"/>
          <w:lang w:val="ru-RU"/>
        </w:rPr>
        <w:t>Приложение №2</w:t>
      </w:r>
    </w:p>
    <w:p w:rsidR="00380183" w:rsidRPr="006F15B6" w:rsidRDefault="00172A27" w:rsidP="00172A27">
      <w:pPr>
        <w:pStyle w:val="BodyText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380183" w:rsidRPr="006F15B6">
        <w:rPr>
          <w:sz w:val="24"/>
          <w:szCs w:val="24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</w:t>
      </w:r>
      <w:r w:rsidR="00380183" w:rsidRPr="006F15B6">
        <w:rPr>
          <w:b/>
          <w:sz w:val="24"/>
          <w:szCs w:val="24"/>
          <w:lang w:val="ru-RU"/>
        </w:rPr>
        <w:t>Приложение №1</w:t>
      </w:r>
      <w:r w:rsidR="00380183" w:rsidRPr="006F15B6">
        <w:rPr>
          <w:sz w:val="24"/>
          <w:szCs w:val="24"/>
          <w:lang w:val="ru-RU"/>
        </w:rPr>
        <w:t xml:space="preserve"> (попълват се в </w:t>
      </w:r>
      <w:r w:rsidR="00380183" w:rsidRPr="006F15B6">
        <w:rPr>
          <w:b/>
          <w:sz w:val="24"/>
          <w:szCs w:val="24"/>
          <w:lang w:val="ru-RU"/>
        </w:rPr>
        <w:t>Приложение №3</w:t>
      </w:r>
      <w:r w:rsidR="00380183" w:rsidRPr="006F15B6">
        <w:rPr>
          <w:sz w:val="24"/>
          <w:szCs w:val="24"/>
          <w:lang w:val="ru-RU"/>
        </w:rPr>
        <w:t>) .</w:t>
      </w:r>
    </w:p>
    <w:p w:rsidR="00380183" w:rsidRPr="006F15B6" w:rsidRDefault="00172A27" w:rsidP="00172A27">
      <w:pPr>
        <w:pStyle w:val="BodyText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380183" w:rsidRPr="006F15B6">
        <w:rPr>
          <w:sz w:val="24"/>
          <w:szCs w:val="24"/>
          <w:lang w:val="ru-RU"/>
        </w:rPr>
        <w:t xml:space="preserve">Обща рекапитулационна стойност за услугата, лева без ДДС. </w:t>
      </w:r>
      <w:r w:rsidR="00380183" w:rsidRPr="006F15B6">
        <w:rPr>
          <w:snapToGrid w:val="0"/>
          <w:sz w:val="24"/>
          <w:szCs w:val="24"/>
          <w:lang w:val="bg-BG"/>
        </w:rPr>
        <w:t xml:space="preserve">Условия за разплащане и начин на разплащане </w:t>
      </w:r>
      <w:r w:rsidR="00541417">
        <w:rPr>
          <w:snapToGrid w:val="0"/>
          <w:sz w:val="24"/>
          <w:szCs w:val="24"/>
          <w:lang w:val="en-US"/>
        </w:rPr>
        <w:t>(</w:t>
      </w:r>
      <w:r w:rsidR="00380183" w:rsidRPr="006F15B6">
        <w:rPr>
          <w:snapToGrid w:val="0"/>
          <w:sz w:val="24"/>
          <w:szCs w:val="24"/>
          <w:lang w:val="bg-BG"/>
        </w:rPr>
        <w:t>аванс и др.</w:t>
      </w:r>
      <w:r w:rsidR="00541417">
        <w:rPr>
          <w:snapToGrid w:val="0"/>
          <w:sz w:val="24"/>
          <w:szCs w:val="24"/>
          <w:lang w:val="en-US"/>
        </w:rPr>
        <w:t>)</w:t>
      </w:r>
      <w:r w:rsidR="00380183" w:rsidRPr="006F15B6">
        <w:rPr>
          <w:snapToGrid w:val="0"/>
          <w:sz w:val="24"/>
          <w:szCs w:val="24"/>
          <w:lang w:val="bg-BG"/>
        </w:rPr>
        <w:t>. Начин за гарантиране на аванса</w:t>
      </w:r>
      <w:r w:rsidR="00380183" w:rsidRPr="006F15B6">
        <w:rPr>
          <w:sz w:val="24"/>
          <w:szCs w:val="24"/>
          <w:lang w:val="ru-RU"/>
        </w:rPr>
        <w:t xml:space="preserve"> – </w:t>
      </w:r>
      <w:r w:rsidR="00380183" w:rsidRPr="006F15B6">
        <w:rPr>
          <w:b/>
          <w:sz w:val="24"/>
          <w:szCs w:val="24"/>
          <w:lang w:val="ru-RU"/>
        </w:rPr>
        <w:t>Приложение №4</w:t>
      </w:r>
    </w:p>
    <w:p w:rsidR="00380183" w:rsidRPr="006F15B6" w:rsidRDefault="00172A27" w:rsidP="00172A27">
      <w:pPr>
        <w:pStyle w:val="BodyText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380183" w:rsidRPr="006F15B6">
        <w:rPr>
          <w:sz w:val="24"/>
          <w:szCs w:val="24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:rsidR="00380183" w:rsidRPr="00172A27" w:rsidRDefault="00380183" w:rsidP="00172A27">
      <w:pPr>
        <w:pStyle w:val="ListParagraph"/>
        <w:numPr>
          <w:ilvl w:val="1"/>
          <w:numId w:val="16"/>
        </w:numPr>
        <w:jc w:val="both"/>
        <w:outlineLvl w:val="0"/>
        <w:rPr>
          <w:sz w:val="24"/>
          <w:szCs w:val="24"/>
          <w:lang w:val="bg-BG"/>
        </w:rPr>
      </w:pPr>
      <w:r w:rsidRPr="00172A27">
        <w:rPr>
          <w:b/>
          <w:sz w:val="24"/>
          <w:szCs w:val="24"/>
          <w:lang w:val="bg-BG"/>
        </w:rPr>
        <w:t xml:space="preserve">Техническа част – </w:t>
      </w:r>
      <w:r w:rsidRPr="00172A27">
        <w:rPr>
          <w:sz w:val="24"/>
          <w:szCs w:val="24"/>
          <w:lang w:val="bg-BG"/>
        </w:rPr>
        <w:t>към офертата трябва да се приложи:</w:t>
      </w:r>
    </w:p>
    <w:p w:rsidR="00380183" w:rsidRPr="006F15B6" w:rsidRDefault="00172A27" w:rsidP="00172A27">
      <w:pPr>
        <w:pStyle w:val="BodyText"/>
        <w:spacing w:after="0"/>
        <w:ind w:firstLine="708"/>
        <w:jc w:val="both"/>
        <w:rPr>
          <w:sz w:val="24"/>
          <w:szCs w:val="24"/>
          <w:lang w:val="ru-RU"/>
        </w:rPr>
      </w:pPr>
      <w:r w:rsidRPr="00172A27">
        <w:rPr>
          <w:sz w:val="24"/>
          <w:szCs w:val="24"/>
          <w:lang w:val="ru-RU"/>
        </w:rPr>
        <w:t>1.</w:t>
      </w:r>
      <w:r w:rsidR="00380183" w:rsidRPr="006F15B6">
        <w:rPr>
          <w:b/>
          <w:sz w:val="24"/>
          <w:szCs w:val="24"/>
          <w:lang w:val="ru-RU"/>
        </w:rPr>
        <w:t>Приложение №5</w:t>
      </w:r>
      <w:r w:rsidR="00380183" w:rsidRPr="006F15B6">
        <w:rPr>
          <w:sz w:val="24"/>
          <w:szCs w:val="24"/>
          <w:lang w:val="ru-RU"/>
        </w:rPr>
        <w:t xml:space="preserve"> – Пакет условия, свързани със срока за изпълнение на обекта и </w:t>
      </w:r>
      <w:r w:rsidR="00380183" w:rsidRPr="006F15B6">
        <w:rPr>
          <w:b/>
          <w:sz w:val="24"/>
          <w:szCs w:val="24"/>
          <w:lang w:val="ru-RU"/>
        </w:rPr>
        <w:t>Приложение №6</w:t>
      </w:r>
      <w:r w:rsidR="00380183" w:rsidRPr="006F15B6">
        <w:rPr>
          <w:sz w:val="24"/>
          <w:szCs w:val="24"/>
          <w:lang w:val="ru-RU"/>
        </w:rPr>
        <w:t xml:space="preserve"> – „Общ срок за изпълнение на услугата”.</w:t>
      </w:r>
    </w:p>
    <w:p w:rsidR="00380183" w:rsidRDefault="00380183" w:rsidP="00380183">
      <w:pPr>
        <w:ind w:right="27" w:firstLine="709"/>
        <w:jc w:val="both"/>
        <w:rPr>
          <w:rFonts w:eastAsia="Calibri"/>
          <w:b/>
          <w:sz w:val="24"/>
          <w:szCs w:val="24"/>
          <w:lang w:val="en-US"/>
        </w:rPr>
      </w:pPr>
      <w:proofErr w:type="spellStart"/>
      <w:r w:rsidRPr="006F15B6">
        <w:rPr>
          <w:rFonts w:eastAsia="Calibri"/>
          <w:sz w:val="24"/>
          <w:szCs w:val="24"/>
          <w:lang w:val="en-US"/>
        </w:rPr>
        <w:t>При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попълването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на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тези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приложения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кандидатите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да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r w:rsidRPr="006F15B6">
        <w:rPr>
          <w:rFonts w:eastAsia="Calibri"/>
          <w:sz w:val="24"/>
          <w:szCs w:val="24"/>
          <w:lang w:val="ru-RU"/>
        </w:rPr>
        <w:t xml:space="preserve">отчетат следната </w:t>
      </w:r>
      <w:r w:rsidRPr="006F15B6">
        <w:rPr>
          <w:rFonts w:eastAsia="Calibri"/>
          <w:b/>
          <w:sz w:val="24"/>
          <w:szCs w:val="24"/>
          <w:lang w:val="ru-RU"/>
        </w:rPr>
        <w:t>етапност</w:t>
      </w:r>
      <w:r w:rsidRPr="006F15B6">
        <w:rPr>
          <w:rFonts w:eastAsia="Calibri"/>
          <w:sz w:val="24"/>
          <w:szCs w:val="24"/>
          <w:lang w:val="ru-RU"/>
        </w:rPr>
        <w:t xml:space="preserve"> при сроковете за реализация на</w:t>
      </w:r>
      <w:r w:rsidR="006F15B6">
        <w:rPr>
          <w:rFonts w:eastAsia="Calibri"/>
          <w:sz w:val="24"/>
          <w:szCs w:val="24"/>
          <w:lang w:val="ru-RU"/>
        </w:rPr>
        <w:t xml:space="preserve"> </w:t>
      </w:r>
      <w:r w:rsidRPr="006F15B6">
        <w:rPr>
          <w:rFonts w:eastAsia="Calibri"/>
          <w:b/>
          <w:sz w:val="24"/>
          <w:szCs w:val="24"/>
          <w:lang w:val="ru-RU"/>
        </w:rPr>
        <w:t>СМР</w:t>
      </w:r>
      <w:r w:rsidRPr="006F15B6">
        <w:rPr>
          <w:rFonts w:eastAsia="Calibri"/>
          <w:b/>
          <w:sz w:val="24"/>
          <w:szCs w:val="24"/>
          <w:lang w:val="en-US"/>
        </w:rPr>
        <w:t>:</w:t>
      </w:r>
    </w:p>
    <w:p w:rsidR="006F15B6" w:rsidRPr="006F15B6" w:rsidRDefault="006F15B6" w:rsidP="00380183">
      <w:pPr>
        <w:ind w:right="27" w:firstLine="709"/>
        <w:jc w:val="both"/>
        <w:rPr>
          <w:rFonts w:eastAsia="Calibri"/>
          <w:sz w:val="24"/>
          <w:szCs w:val="24"/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55"/>
        <w:gridCol w:w="1558"/>
        <w:gridCol w:w="3546"/>
      </w:tblGrid>
      <w:tr w:rsidR="00380183" w:rsidRPr="0095248C" w:rsidTr="00646B9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Важни дати</w:t>
            </w:r>
          </w:p>
        </w:tc>
      </w:tr>
      <w:tr w:rsidR="00380183" w:rsidRPr="0095248C" w:rsidTr="00646B9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both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both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Датата на подписан акт обр.2 се счита за  «</w:t>
            </w:r>
            <w:r w:rsidRPr="006F15B6">
              <w:rPr>
                <w:b/>
                <w:sz w:val="24"/>
                <w:szCs w:val="24"/>
                <w:lang w:val="ru-RU"/>
              </w:rPr>
              <w:t xml:space="preserve">Начало» </w:t>
            </w:r>
            <w:r w:rsidRPr="006F15B6">
              <w:rPr>
                <w:sz w:val="24"/>
                <w:szCs w:val="24"/>
                <w:lang w:val="ru-RU"/>
              </w:rPr>
              <w:t>на срок за изпълнение</w:t>
            </w:r>
          </w:p>
        </w:tc>
      </w:tr>
      <w:tr w:rsidR="00380183" w:rsidRPr="0095248C" w:rsidTr="00646B9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both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0183" w:rsidRPr="0095248C" w:rsidTr="00646B98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both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Период на СМР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0183" w:rsidRPr="0095248C" w:rsidTr="00646B9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both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0183" w:rsidRPr="0095248C" w:rsidTr="00646B9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both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center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80183" w:rsidRPr="006F15B6" w:rsidRDefault="00380183" w:rsidP="00646B98">
            <w:pPr>
              <w:jc w:val="both"/>
              <w:rPr>
                <w:sz w:val="24"/>
                <w:szCs w:val="24"/>
                <w:lang w:val="ru-RU"/>
              </w:rPr>
            </w:pPr>
            <w:r w:rsidRPr="006F15B6">
              <w:rPr>
                <w:sz w:val="24"/>
                <w:szCs w:val="24"/>
                <w:lang w:val="ru-RU"/>
              </w:rPr>
              <w:t>Дата на подписване на констативен акт се счита «</w:t>
            </w:r>
            <w:r w:rsidRPr="006F15B6">
              <w:rPr>
                <w:b/>
                <w:sz w:val="24"/>
                <w:szCs w:val="24"/>
                <w:lang w:val="ru-RU"/>
              </w:rPr>
              <w:t>Край</w:t>
            </w:r>
            <w:r w:rsidRPr="006F15B6">
              <w:rPr>
                <w:sz w:val="24"/>
                <w:szCs w:val="24"/>
                <w:lang w:val="ru-RU"/>
              </w:rPr>
              <w:t>» на срок за изпълнение</w:t>
            </w:r>
          </w:p>
        </w:tc>
      </w:tr>
    </w:tbl>
    <w:p w:rsidR="006F15B6" w:rsidRDefault="006F15B6" w:rsidP="00380183">
      <w:pPr>
        <w:ind w:right="22" w:firstLine="552"/>
        <w:jc w:val="both"/>
        <w:rPr>
          <w:rFonts w:eastAsia="Calibri"/>
          <w:sz w:val="24"/>
          <w:szCs w:val="24"/>
          <w:lang w:val="en-US"/>
        </w:rPr>
      </w:pPr>
    </w:p>
    <w:p w:rsidR="00014E7D" w:rsidRDefault="00380183" w:rsidP="00014E7D">
      <w:pPr>
        <w:ind w:right="22" w:firstLine="552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6F15B6">
        <w:rPr>
          <w:rFonts w:eastAsia="Calibri"/>
          <w:sz w:val="24"/>
          <w:szCs w:val="24"/>
          <w:lang w:val="en-US"/>
        </w:rPr>
        <w:t>При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разработката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на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тези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приложения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кандидатите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да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посочат</w:t>
      </w:r>
      <w:proofErr w:type="spellEnd"/>
      <w:r w:rsidRPr="006F15B6">
        <w:rPr>
          <w:rFonts w:eastAsia="Calibri"/>
          <w:sz w:val="24"/>
          <w:szCs w:val="24"/>
          <w:lang w:val="en-US"/>
        </w:rPr>
        <w:t>:</w:t>
      </w:r>
    </w:p>
    <w:p w:rsidR="00380183" w:rsidRPr="00014E7D" w:rsidRDefault="00380183" w:rsidP="00014E7D">
      <w:pPr>
        <w:pStyle w:val="ListParagraph"/>
        <w:numPr>
          <w:ilvl w:val="0"/>
          <w:numId w:val="9"/>
        </w:numPr>
        <w:tabs>
          <w:tab w:val="clear" w:pos="1230"/>
        </w:tabs>
        <w:ind w:left="0" w:right="22" w:firstLine="567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014E7D">
        <w:rPr>
          <w:rFonts w:eastAsia="Calibri"/>
          <w:sz w:val="24"/>
          <w:szCs w:val="24"/>
          <w:lang w:val="en-US"/>
        </w:rPr>
        <w:t>Срока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за</w:t>
      </w:r>
      <w:proofErr w:type="spellEnd"/>
      <w:r w:rsidR="00014E7D" w:rsidRPr="00014E7D">
        <w:rPr>
          <w:rFonts w:eastAsia="Calibri"/>
          <w:sz w:val="24"/>
          <w:szCs w:val="24"/>
          <w:lang w:val="bg-BG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изпълнението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на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същинските</w:t>
      </w:r>
      <w:proofErr w:type="spellEnd"/>
      <w:r w:rsidR="006F15B6" w:rsidRPr="00014E7D">
        <w:rPr>
          <w:rFonts w:eastAsia="Calibri"/>
          <w:sz w:val="24"/>
          <w:szCs w:val="24"/>
          <w:lang w:val="bg-BG"/>
        </w:rPr>
        <w:t xml:space="preserve"> </w:t>
      </w:r>
      <w:r w:rsidRPr="00014E7D">
        <w:rPr>
          <w:rFonts w:eastAsia="Calibri"/>
          <w:b/>
          <w:sz w:val="24"/>
          <w:szCs w:val="24"/>
          <w:lang w:val="en-US"/>
        </w:rPr>
        <w:t>СМР</w:t>
      </w:r>
      <w:r w:rsidRPr="00014E7D">
        <w:rPr>
          <w:rFonts w:eastAsia="Calibri"/>
          <w:sz w:val="24"/>
          <w:szCs w:val="24"/>
          <w:lang w:val="en-US"/>
        </w:rPr>
        <w:t xml:space="preserve"> – </w:t>
      </w:r>
      <w:proofErr w:type="spellStart"/>
      <w:r w:rsidRPr="00014E7D">
        <w:rPr>
          <w:rFonts w:eastAsia="Calibri"/>
          <w:sz w:val="24"/>
          <w:szCs w:val="24"/>
          <w:lang w:val="en-US"/>
        </w:rPr>
        <w:t>при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следните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условия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за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организиране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на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работния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режим</w:t>
      </w:r>
      <w:proofErr w:type="spellEnd"/>
      <w:r w:rsidRPr="00014E7D">
        <w:rPr>
          <w:rFonts w:eastAsia="Calibri"/>
          <w:sz w:val="24"/>
          <w:szCs w:val="24"/>
          <w:lang w:val="en-US"/>
        </w:rPr>
        <w:t>:</w:t>
      </w:r>
    </w:p>
    <w:p w:rsidR="00380183" w:rsidRPr="00014E7D" w:rsidRDefault="00380183" w:rsidP="00014E7D">
      <w:pPr>
        <w:pStyle w:val="ListParagraph"/>
        <w:numPr>
          <w:ilvl w:val="0"/>
          <w:numId w:val="14"/>
        </w:numPr>
        <w:ind w:right="22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014E7D">
        <w:rPr>
          <w:rFonts w:eastAsia="Calibri"/>
          <w:sz w:val="24"/>
          <w:szCs w:val="24"/>
          <w:lang w:val="en-US"/>
        </w:rPr>
        <w:t>двусменен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16-часов </w:t>
      </w:r>
      <w:proofErr w:type="spellStart"/>
      <w:r w:rsidRPr="00014E7D">
        <w:rPr>
          <w:rFonts w:eastAsia="Calibri"/>
          <w:sz w:val="24"/>
          <w:szCs w:val="24"/>
          <w:lang w:val="en-US"/>
        </w:rPr>
        <w:t>работен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ден</w:t>
      </w:r>
      <w:proofErr w:type="spellEnd"/>
      <w:r w:rsidRPr="00014E7D">
        <w:rPr>
          <w:rFonts w:eastAsia="Calibri"/>
          <w:sz w:val="24"/>
          <w:szCs w:val="24"/>
          <w:lang w:val="en-US"/>
        </w:rPr>
        <w:t>;</w:t>
      </w:r>
    </w:p>
    <w:p w:rsidR="00380183" w:rsidRPr="00014E7D" w:rsidRDefault="00380183" w:rsidP="00014E7D">
      <w:pPr>
        <w:pStyle w:val="ListParagraph"/>
        <w:numPr>
          <w:ilvl w:val="0"/>
          <w:numId w:val="14"/>
        </w:numPr>
        <w:ind w:right="22"/>
        <w:jc w:val="both"/>
        <w:rPr>
          <w:rFonts w:eastAsia="Calibri"/>
          <w:sz w:val="24"/>
          <w:szCs w:val="24"/>
          <w:lang w:val="bg-BG"/>
        </w:rPr>
      </w:pPr>
      <w:proofErr w:type="spellStart"/>
      <w:r w:rsidRPr="00014E7D">
        <w:rPr>
          <w:rFonts w:eastAsia="Calibri"/>
          <w:sz w:val="24"/>
          <w:szCs w:val="24"/>
          <w:lang w:val="en-US"/>
        </w:rPr>
        <w:t>непрекъснат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работен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режим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r w:rsidR="00541417">
        <w:rPr>
          <w:rFonts w:eastAsia="Calibri"/>
          <w:sz w:val="24"/>
          <w:szCs w:val="24"/>
          <w:lang w:val="en-US"/>
        </w:rPr>
        <w:t>(</w:t>
      </w:r>
      <w:proofErr w:type="spellStart"/>
      <w:r w:rsidRPr="00014E7D">
        <w:rPr>
          <w:rFonts w:eastAsia="Calibri"/>
          <w:sz w:val="24"/>
          <w:szCs w:val="24"/>
          <w:lang w:val="en-US"/>
        </w:rPr>
        <w:t>без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прекъсване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в </w:t>
      </w:r>
      <w:proofErr w:type="spellStart"/>
      <w:r w:rsidRPr="00014E7D">
        <w:rPr>
          <w:rFonts w:eastAsia="Calibri"/>
          <w:sz w:val="24"/>
          <w:szCs w:val="24"/>
          <w:lang w:val="en-US"/>
        </w:rPr>
        <w:t>почивни</w:t>
      </w:r>
      <w:proofErr w:type="spellEnd"/>
      <w:r w:rsidRPr="00014E7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14E7D">
        <w:rPr>
          <w:rFonts w:eastAsia="Calibri"/>
          <w:sz w:val="24"/>
          <w:szCs w:val="24"/>
          <w:lang w:val="en-US"/>
        </w:rPr>
        <w:t>дни</w:t>
      </w:r>
      <w:proofErr w:type="spellEnd"/>
      <w:r w:rsidR="00541417">
        <w:rPr>
          <w:rFonts w:eastAsia="Calibri"/>
          <w:sz w:val="24"/>
          <w:szCs w:val="24"/>
          <w:lang w:val="en-US"/>
        </w:rPr>
        <w:t>)</w:t>
      </w:r>
      <w:r w:rsidR="006F15B6" w:rsidRPr="00014E7D">
        <w:rPr>
          <w:rFonts w:eastAsia="Calibri"/>
          <w:sz w:val="24"/>
          <w:szCs w:val="24"/>
          <w:lang w:val="bg-BG"/>
        </w:rPr>
        <w:t>;</w:t>
      </w:r>
    </w:p>
    <w:p w:rsidR="00380183" w:rsidRPr="006F15B6" w:rsidRDefault="00380183" w:rsidP="00014E7D">
      <w:pPr>
        <w:tabs>
          <w:tab w:val="left" w:pos="1134"/>
        </w:tabs>
        <w:ind w:right="22" w:firstLine="567"/>
        <w:jc w:val="both"/>
        <w:rPr>
          <w:rFonts w:eastAsia="Calibri"/>
          <w:sz w:val="24"/>
          <w:szCs w:val="24"/>
          <w:lang w:val="en-US"/>
        </w:rPr>
      </w:pPr>
      <w:r w:rsidRPr="006F15B6">
        <w:rPr>
          <w:rFonts w:eastAsia="Calibri"/>
          <w:sz w:val="24"/>
          <w:szCs w:val="24"/>
          <w:lang w:val="en-US"/>
        </w:rPr>
        <w:t>- П</w:t>
      </w:r>
      <w:proofErr w:type="spellStart"/>
      <w:r w:rsidR="00014E7D">
        <w:rPr>
          <w:rFonts w:eastAsia="Calibri"/>
          <w:sz w:val="24"/>
          <w:szCs w:val="24"/>
          <w:lang w:val="bg-BG"/>
        </w:rPr>
        <w:t>ерсоналът</w:t>
      </w:r>
      <w:proofErr w:type="spellEnd"/>
      <w:r w:rsidR="00014E7D">
        <w:rPr>
          <w:rFonts w:eastAsia="Calibri"/>
          <w:sz w:val="24"/>
          <w:szCs w:val="24"/>
          <w:lang w:val="bg-BG"/>
        </w:rPr>
        <w:t xml:space="preserve"> </w:t>
      </w:r>
      <w:r w:rsidRPr="006F15B6">
        <w:rPr>
          <w:rFonts w:eastAsia="Calibri"/>
          <w:sz w:val="24"/>
          <w:szCs w:val="24"/>
          <w:lang w:val="en-US"/>
        </w:rPr>
        <w:t xml:space="preserve">- </w:t>
      </w:r>
      <w:proofErr w:type="spellStart"/>
      <w:r w:rsidRPr="006F15B6">
        <w:rPr>
          <w:rFonts w:eastAsia="Calibri"/>
          <w:sz w:val="24"/>
          <w:szCs w:val="24"/>
          <w:lang w:val="en-US"/>
        </w:rPr>
        <w:t>брой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технически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и </w:t>
      </w:r>
      <w:proofErr w:type="spellStart"/>
      <w:r w:rsidRPr="006F15B6">
        <w:rPr>
          <w:rFonts w:eastAsia="Calibri"/>
          <w:sz w:val="24"/>
          <w:szCs w:val="24"/>
          <w:lang w:val="en-US"/>
        </w:rPr>
        <w:t>работнически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състав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6F15B6">
        <w:rPr>
          <w:rFonts w:eastAsia="Calibri"/>
          <w:sz w:val="24"/>
          <w:szCs w:val="24"/>
          <w:lang w:val="en-US"/>
        </w:rPr>
        <w:t>който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ще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бъде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ангажиран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за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изпълнението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на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r w:rsidRPr="00014E7D">
        <w:rPr>
          <w:rFonts w:eastAsia="Calibri"/>
          <w:b/>
          <w:sz w:val="24"/>
          <w:szCs w:val="24"/>
          <w:lang w:val="en-US"/>
        </w:rPr>
        <w:t>СМР</w:t>
      </w:r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на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обекта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при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горепосочените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работни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условия</w:t>
      </w:r>
      <w:proofErr w:type="spellEnd"/>
      <w:r w:rsidRPr="006F15B6">
        <w:rPr>
          <w:rFonts w:eastAsia="Calibri"/>
          <w:sz w:val="24"/>
          <w:szCs w:val="24"/>
          <w:lang w:val="en-US"/>
        </w:rPr>
        <w:t>;</w:t>
      </w:r>
    </w:p>
    <w:p w:rsidR="00380183" w:rsidRPr="00A925A4" w:rsidRDefault="00380183" w:rsidP="00014E7D">
      <w:pPr>
        <w:tabs>
          <w:tab w:val="left" w:pos="1134"/>
        </w:tabs>
        <w:ind w:left="567" w:right="22"/>
        <w:jc w:val="both"/>
        <w:rPr>
          <w:rFonts w:eastAsia="Calibri"/>
          <w:sz w:val="24"/>
          <w:szCs w:val="24"/>
          <w:lang w:val="bg-BG"/>
        </w:rPr>
      </w:pPr>
      <w:r w:rsidRPr="006F15B6">
        <w:rPr>
          <w:rFonts w:eastAsia="Calibri"/>
          <w:sz w:val="24"/>
          <w:szCs w:val="24"/>
          <w:lang w:val="en-US"/>
        </w:rPr>
        <w:t xml:space="preserve">- </w:t>
      </w:r>
      <w:proofErr w:type="spellStart"/>
      <w:r w:rsidRPr="006F15B6">
        <w:rPr>
          <w:rFonts w:eastAsia="Calibri"/>
          <w:sz w:val="24"/>
          <w:szCs w:val="24"/>
          <w:lang w:val="en-US"/>
        </w:rPr>
        <w:t>Краен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срок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за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предаване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на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обекта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(</w:t>
      </w:r>
      <w:proofErr w:type="spellStart"/>
      <w:r w:rsidRPr="006F15B6">
        <w:rPr>
          <w:rFonts w:eastAsia="Calibri"/>
          <w:sz w:val="24"/>
          <w:szCs w:val="24"/>
          <w:lang w:val="en-US"/>
        </w:rPr>
        <w:t>като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условна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дата</w:t>
      </w:r>
      <w:proofErr w:type="spellEnd"/>
      <w:r w:rsidRPr="006F15B6">
        <w:rPr>
          <w:rFonts w:eastAsia="Calibri"/>
          <w:sz w:val="24"/>
          <w:szCs w:val="24"/>
          <w:lang w:val="en-US"/>
        </w:rPr>
        <w:t>)</w:t>
      </w:r>
      <w:r w:rsidR="00A925A4">
        <w:rPr>
          <w:rFonts w:eastAsia="Calibri"/>
          <w:sz w:val="24"/>
          <w:szCs w:val="24"/>
          <w:lang w:val="bg-BG"/>
        </w:rPr>
        <w:t>;</w:t>
      </w:r>
    </w:p>
    <w:p w:rsidR="00380183" w:rsidRPr="006F15B6" w:rsidRDefault="00380183" w:rsidP="00014E7D">
      <w:pPr>
        <w:ind w:right="27" w:firstLine="567"/>
        <w:jc w:val="both"/>
        <w:rPr>
          <w:sz w:val="24"/>
          <w:szCs w:val="24"/>
          <w:lang w:val="bg-BG"/>
        </w:rPr>
      </w:pPr>
      <w:r w:rsidRPr="006F15B6">
        <w:rPr>
          <w:b/>
          <w:sz w:val="24"/>
          <w:szCs w:val="24"/>
        </w:rPr>
        <w:t>ИЗПЪЛНИТЕЛЯТ</w:t>
      </w:r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да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даде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срок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за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изпълнение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на</w:t>
      </w:r>
      <w:proofErr w:type="spellEnd"/>
      <w:r w:rsidRPr="006F15B6">
        <w:rPr>
          <w:sz w:val="24"/>
          <w:szCs w:val="24"/>
        </w:rPr>
        <w:t xml:space="preserve"> </w:t>
      </w:r>
      <w:r w:rsidRPr="00014E7D">
        <w:rPr>
          <w:b/>
          <w:sz w:val="24"/>
          <w:szCs w:val="24"/>
        </w:rPr>
        <w:t>СМР</w:t>
      </w:r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за</w:t>
      </w:r>
      <w:proofErr w:type="spellEnd"/>
      <w:r w:rsidRPr="006F15B6">
        <w:rPr>
          <w:sz w:val="24"/>
          <w:szCs w:val="24"/>
        </w:rPr>
        <w:t xml:space="preserve"> </w:t>
      </w:r>
      <w:r w:rsidRPr="006F15B6">
        <w:rPr>
          <w:sz w:val="24"/>
          <w:szCs w:val="24"/>
          <w:lang w:val="bg-BG"/>
        </w:rPr>
        <w:t>обекта</w:t>
      </w:r>
      <w:r w:rsidRPr="006F15B6">
        <w:rPr>
          <w:sz w:val="24"/>
          <w:szCs w:val="24"/>
        </w:rPr>
        <w:t xml:space="preserve"> в </w:t>
      </w:r>
      <w:proofErr w:type="spellStart"/>
      <w:r w:rsidRPr="006F15B6">
        <w:rPr>
          <w:sz w:val="24"/>
          <w:szCs w:val="24"/>
        </w:rPr>
        <w:t>календарни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дни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за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пълния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обем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по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наличната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проектна</w:t>
      </w:r>
      <w:proofErr w:type="spellEnd"/>
      <w:r w:rsidRPr="006F15B6">
        <w:rPr>
          <w:sz w:val="24"/>
          <w:szCs w:val="24"/>
        </w:rPr>
        <w:t xml:space="preserve"> </w:t>
      </w:r>
      <w:proofErr w:type="spellStart"/>
      <w:r w:rsidRPr="006F15B6">
        <w:rPr>
          <w:sz w:val="24"/>
          <w:szCs w:val="24"/>
        </w:rPr>
        <w:t>документация</w:t>
      </w:r>
      <w:proofErr w:type="spellEnd"/>
      <w:r w:rsidRPr="006F15B6">
        <w:rPr>
          <w:sz w:val="24"/>
          <w:szCs w:val="24"/>
          <w:lang w:val="bg-BG"/>
        </w:rPr>
        <w:t xml:space="preserve"> и КСС </w:t>
      </w:r>
      <w:r w:rsidR="00541417">
        <w:rPr>
          <w:sz w:val="24"/>
          <w:szCs w:val="24"/>
          <w:lang w:val="en-US"/>
        </w:rPr>
        <w:t xml:space="preserve">- </w:t>
      </w:r>
      <w:proofErr w:type="spellStart"/>
      <w:r w:rsidRPr="006F15B6">
        <w:rPr>
          <w:b/>
          <w:sz w:val="24"/>
          <w:szCs w:val="24"/>
        </w:rPr>
        <w:t>Приложение</w:t>
      </w:r>
      <w:proofErr w:type="spellEnd"/>
      <w:r w:rsidRPr="006F15B6">
        <w:rPr>
          <w:b/>
          <w:sz w:val="24"/>
          <w:szCs w:val="24"/>
        </w:rPr>
        <w:t xml:space="preserve"> №</w:t>
      </w:r>
      <w:r w:rsidRPr="006F15B6">
        <w:rPr>
          <w:b/>
          <w:sz w:val="24"/>
          <w:szCs w:val="24"/>
          <w:lang w:val="bg-BG"/>
        </w:rPr>
        <w:t>1</w:t>
      </w:r>
      <w:r w:rsidRPr="006F15B6">
        <w:rPr>
          <w:sz w:val="24"/>
          <w:szCs w:val="24"/>
        </w:rPr>
        <w:t xml:space="preserve">. </w:t>
      </w:r>
    </w:p>
    <w:p w:rsidR="00380183" w:rsidRPr="006F15B6" w:rsidRDefault="00380183" w:rsidP="00380183">
      <w:pPr>
        <w:ind w:right="27" w:firstLine="567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6F15B6">
        <w:rPr>
          <w:rFonts w:eastAsia="Calibri"/>
          <w:sz w:val="24"/>
          <w:szCs w:val="24"/>
          <w:lang w:val="en-US"/>
        </w:rPr>
        <w:t>Всички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срокове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да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бъдат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6F15B6">
        <w:rPr>
          <w:rFonts w:eastAsia="Calibri"/>
          <w:sz w:val="24"/>
          <w:szCs w:val="24"/>
          <w:lang w:val="en-US"/>
        </w:rPr>
        <w:t>посочени</w:t>
      </w:r>
      <w:proofErr w:type="spellEnd"/>
      <w:r w:rsidRPr="006F15B6">
        <w:rPr>
          <w:rFonts w:eastAsia="Calibri"/>
          <w:sz w:val="24"/>
          <w:szCs w:val="24"/>
          <w:lang w:val="en-US"/>
        </w:rPr>
        <w:t xml:space="preserve"> в </w:t>
      </w:r>
      <w:r w:rsidRPr="006F15B6">
        <w:rPr>
          <w:rFonts w:eastAsia="Calibri"/>
          <w:b/>
          <w:sz w:val="24"/>
          <w:szCs w:val="24"/>
          <w:lang w:val="en-US"/>
        </w:rPr>
        <w:t>КАЛЕНДАРНИ ДНИ</w:t>
      </w:r>
      <w:r w:rsidRPr="006F15B6">
        <w:rPr>
          <w:rFonts w:eastAsia="Calibri"/>
          <w:sz w:val="24"/>
          <w:szCs w:val="24"/>
          <w:lang w:val="en-US"/>
        </w:rPr>
        <w:t>.</w:t>
      </w:r>
    </w:p>
    <w:p w:rsidR="00380183" w:rsidRPr="00541417" w:rsidRDefault="00380183" w:rsidP="00FD2D2A">
      <w:pPr>
        <w:pStyle w:val="BodyText"/>
        <w:numPr>
          <w:ilvl w:val="0"/>
          <w:numId w:val="10"/>
        </w:numPr>
        <w:tabs>
          <w:tab w:val="left" w:pos="851"/>
        </w:tabs>
        <w:spacing w:after="0"/>
        <w:ind w:hanging="927"/>
        <w:jc w:val="both"/>
        <w:rPr>
          <w:sz w:val="24"/>
          <w:szCs w:val="24"/>
          <w:lang w:val="ru-RU"/>
        </w:rPr>
      </w:pPr>
      <w:r w:rsidRPr="00541417">
        <w:rPr>
          <w:sz w:val="24"/>
          <w:szCs w:val="24"/>
          <w:lang w:val="ru-RU"/>
        </w:rPr>
        <w:t xml:space="preserve">Гаранционен срок за качествено извършена работа – </w:t>
      </w:r>
      <w:r w:rsidRPr="00541417">
        <w:rPr>
          <w:b/>
          <w:sz w:val="24"/>
          <w:szCs w:val="24"/>
          <w:lang w:val="ru-RU"/>
        </w:rPr>
        <w:t>Приложение №7.</w:t>
      </w:r>
    </w:p>
    <w:p w:rsidR="00380183" w:rsidRPr="00541417" w:rsidRDefault="00FD2D2A" w:rsidP="00FD2D2A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380183" w:rsidRPr="00541417">
        <w:rPr>
          <w:sz w:val="24"/>
          <w:szCs w:val="24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="00380183" w:rsidRPr="00541417">
        <w:rPr>
          <w:b/>
          <w:sz w:val="24"/>
          <w:szCs w:val="24"/>
          <w:lang w:val="ru-RU"/>
        </w:rPr>
        <w:t>Приложение №8.</w:t>
      </w:r>
    </w:p>
    <w:p w:rsidR="00380183" w:rsidRPr="00541417" w:rsidRDefault="00FD2D2A" w:rsidP="00FD2D2A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380183" w:rsidRPr="00541417">
        <w:rPr>
          <w:sz w:val="24"/>
          <w:szCs w:val="24"/>
          <w:lang w:val="ru-RU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="00380183" w:rsidRPr="00541417">
        <w:rPr>
          <w:b/>
          <w:sz w:val="24"/>
          <w:szCs w:val="24"/>
          <w:lang w:val="ru-RU"/>
        </w:rPr>
        <w:t>Приложение №9.</w:t>
      </w:r>
    </w:p>
    <w:p w:rsidR="00380183" w:rsidRPr="00541417" w:rsidRDefault="00FD2D2A" w:rsidP="00FD2D2A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380183" w:rsidRPr="00541417">
        <w:rPr>
          <w:sz w:val="24"/>
          <w:szCs w:val="24"/>
          <w:lang w:val="ru-RU"/>
        </w:rPr>
        <w:t xml:space="preserve">Проекто-договор </w:t>
      </w:r>
      <w:r w:rsidR="00541417">
        <w:rPr>
          <w:sz w:val="24"/>
          <w:szCs w:val="24"/>
          <w:lang w:val="en-US"/>
        </w:rPr>
        <w:t>(</w:t>
      </w:r>
      <w:r w:rsidR="00380183" w:rsidRPr="00541417">
        <w:rPr>
          <w:sz w:val="24"/>
          <w:szCs w:val="24"/>
          <w:lang w:val="ru-RU"/>
        </w:rPr>
        <w:t>не се попълва, само се парафира и подпечатва всяка страница като  свидетелство, че оферентът е запознат с условията по него</w:t>
      </w:r>
      <w:r w:rsidR="00541417">
        <w:rPr>
          <w:sz w:val="24"/>
          <w:szCs w:val="24"/>
          <w:lang w:val="en-US"/>
        </w:rPr>
        <w:t>)</w:t>
      </w:r>
      <w:r w:rsidR="00380183" w:rsidRPr="00541417">
        <w:rPr>
          <w:sz w:val="24"/>
          <w:szCs w:val="24"/>
          <w:lang w:val="ru-RU"/>
        </w:rPr>
        <w:t xml:space="preserve">. Бележки към проекто-договора НЯМА да се приемат в последващи етапи от проучването. – </w:t>
      </w:r>
      <w:r w:rsidR="00380183" w:rsidRPr="00541417">
        <w:rPr>
          <w:b/>
          <w:sz w:val="24"/>
          <w:szCs w:val="24"/>
          <w:lang w:val="ru-RU"/>
        </w:rPr>
        <w:t>Приложение №10.</w:t>
      </w:r>
    </w:p>
    <w:p w:rsidR="00380183" w:rsidRPr="00541417" w:rsidRDefault="00FD2D2A" w:rsidP="00FD2D2A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380183" w:rsidRPr="00541417">
        <w:rPr>
          <w:sz w:val="24"/>
          <w:szCs w:val="24"/>
          <w:lang w:val="ru-RU"/>
        </w:rPr>
        <w:t xml:space="preserve">Декларация за срок на валидност – </w:t>
      </w:r>
      <w:r w:rsidR="00380183" w:rsidRPr="00541417">
        <w:rPr>
          <w:b/>
          <w:sz w:val="24"/>
          <w:szCs w:val="24"/>
          <w:lang w:val="ru-RU"/>
        </w:rPr>
        <w:t>Приложение №11.</w:t>
      </w:r>
      <w:r w:rsidR="00380183" w:rsidRPr="00541417">
        <w:rPr>
          <w:sz w:val="24"/>
          <w:szCs w:val="24"/>
          <w:lang w:val="ru-RU"/>
        </w:rPr>
        <w:t xml:space="preserve"> Да се посочи срок на валидност на офертата не по-малък от 120 календарни дни.</w:t>
      </w:r>
    </w:p>
    <w:p w:rsidR="00380183" w:rsidRPr="00541417" w:rsidRDefault="00FD2D2A" w:rsidP="00FD2D2A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="00380183" w:rsidRPr="00541417">
        <w:rPr>
          <w:sz w:val="24"/>
          <w:szCs w:val="24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="00380183" w:rsidRPr="00541417">
        <w:rPr>
          <w:b/>
          <w:sz w:val="24"/>
          <w:szCs w:val="24"/>
          <w:lang w:val="ru-RU"/>
        </w:rPr>
        <w:t>Приложение №12.</w:t>
      </w:r>
    </w:p>
    <w:p w:rsidR="00380183" w:rsidRPr="00541417" w:rsidRDefault="00FD2D2A" w:rsidP="00FD2D2A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="00380183" w:rsidRPr="00541417">
        <w:rPr>
          <w:sz w:val="24"/>
          <w:szCs w:val="24"/>
          <w:lang w:val="ru-RU"/>
        </w:rPr>
        <w:t xml:space="preserve">Декларация за ползване или не на подизпълнители – </w:t>
      </w:r>
      <w:r w:rsidR="00380183" w:rsidRPr="00541417">
        <w:rPr>
          <w:b/>
          <w:sz w:val="24"/>
          <w:szCs w:val="24"/>
          <w:lang w:val="ru-RU"/>
        </w:rPr>
        <w:t>Приложение №13</w:t>
      </w:r>
      <w:r w:rsidR="00380183" w:rsidRPr="00541417">
        <w:rPr>
          <w:sz w:val="24"/>
          <w:szCs w:val="24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Обекта.</w:t>
      </w:r>
    </w:p>
    <w:p w:rsidR="00380183" w:rsidRPr="00541417" w:rsidRDefault="00FD2D2A" w:rsidP="00FD2D2A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="00380183" w:rsidRPr="00541417">
        <w:rPr>
          <w:sz w:val="24"/>
          <w:szCs w:val="24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="00380183" w:rsidRPr="00541417">
        <w:rPr>
          <w:b/>
          <w:sz w:val="24"/>
          <w:szCs w:val="24"/>
          <w:lang w:val="ru-RU"/>
        </w:rPr>
        <w:t>Приложение №14.</w:t>
      </w:r>
    </w:p>
    <w:p w:rsidR="00380183" w:rsidRPr="00541417" w:rsidRDefault="00FD2D2A" w:rsidP="00FD2D2A">
      <w:pPr>
        <w:pStyle w:val="List2"/>
        <w:ind w:left="0" w:right="27" w:firstLine="567"/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9. </w:t>
      </w:r>
      <w:r w:rsidR="00380183" w:rsidRPr="00541417">
        <w:rPr>
          <w:bCs/>
          <w:sz w:val="24"/>
          <w:szCs w:val="24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="00380183" w:rsidRPr="00541417">
        <w:rPr>
          <w:b/>
          <w:bCs/>
          <w:sz w:val="24"/>
          <w:szCs w:val="24"/>
          <w:lang w:val="ru-RU"/>
        </w:rPr>
        <w:t>ИЗПЪЛНИТЕЛЯ</w:t>
      </w:r>
      <w:r w:rsidR="00380183" w:rsidRPr="00541417">
        <w:rPr>
          <w:bCs/>
          <w:sz w:val="24"/>
          <w:szCs w:val="24"/>
          <w:lang w:val="ru-RU"/>
        </w:rPr>
        <w:t xml:space="preserve"> преди извършване огледа на обекта и остава при </w:t>
      </w:r>
      <w:r w:rsidR="00380183" w:rsidRPr="00541417">
        <w:rPr>
          <w:b/>
          <w:bCs/>
          <w:sz w:val="24"/>
          <w:szCs w:val="24"/>
          <w:lang w:val="ru-RU"/>
        </w:rPr>
        <w:t>ВЪЗЛОЖИТЕЛЯ</w:t>
      </w:r>
      <w:r w:rsidR="00380183" w:rsidRPr="00541417">
        <w:rPr>
          <w:bCs/>
          <w:sz w:val="24"/>
          <w:szCs w:val="24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="00380183" w:rsidRPr="00541417">
        <w:rPr>
          <w:sz w:val="24"/>
          <w:szCs w:val="24"/>
          <w:lang w:val="bg-BG"/>
        </w:rPr>
        <w:t xml:space="preserve">– </w:t>
      </w:r>
      <w:r w:rsidR="00380183" w:rsidRPr="00541417">
        <w:rPr>
          <w:b/>
          <w:sz w:val="24"/>
          <w:szCs w:val="24"/>
          <w:lang w:val="bg-BG"/>
        </w:rPr>
        <w:t>Приложение №15</w:t>
      </w:r>
      <w:r w:rsidR="00380183" w:rsidRPr="00541417">
        <w:rPr>
          <w:sz w:val="24"/>
          <w:szCs w:val="24"/>
          <w:lang w:val="bg-BG"/>
        </w:rPr>
        <w:t>.</w:t>
      </w:r>
    </w:p>
    <w:p w:rsidR="00380183" w:rsidRPr="00541417" w:rsidRDefault="00151EC2" w:rsidP="00151EC2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</w:t>
      </w:r>
      <w:r w:rsidR="00380183" w:rsidRPr="00541417">
        <w:rPr>
          <w:sz w:val="24"/>
          <w:szCs w:val="24"/>
          <w:lang w:val="ru-RU"/>
        </w:rPr>
        <w:t>Автореференция с описание на дейностите, които фирмата изпълнява.</w:t>
      </w:r>
    </w:p>
    <w:p w:rsidR="00380183" w:rsidRPr="00541417" w:rsidRDefault="00151EC2" w:rsidP="00151EC2">
      <w:pPr>
        <w:pStyle w:val="BodyText"/>
        <w:spacing w:after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11.</w:t>
      </w:r>
      <w:r w:rsidR="00380183" w:rsidRPr="00541417">
        <w:rPr>
          <w:sz w:val="24"/>
          <w:szCs w:val="24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:rsidR="00380183" w:rsidRPr="00541417" w:rsidRDefault="00380183" w:rsidP="00172A27">
      <w:pPr>
        <w:pStyle w:val="BodyText"/>
        <w:widowControl w:val="0"/>
        <w:numPr>
          <w:ilvl w:val="0"/>
          <w:numId w:val="8"/>
        </w:numPr>
        <w:tabs>
          <w:tab w:val="clear" w:pos="1950"/>
        </w:tabs>
        <w:suppressAutoHyphens/>
        <w:spacing w:after="0"/>
        <w:ind w:left="0" w:firstLine="426"/>
        <w:jc w:val="both"/>
        <w:rPr>
          <w:sz w:val="24"/>
          <w:szCs w:val="24"/>
          <w:lang w:val="ru-RU"/>
        </w:rPr>
      </w:pPr>
      <w:r w:rsidRPr="00541417">
        <w:rPr>
          <w:sz w:val="24"/>
          <w:szCs w:val="24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</w:t>
      </w:r>
      <w:r w:rsidR="00541417">
        <w:rPr>
          <w:sz w:val="24"/>
          <w:szCs w:val="24"/>
          <w:lang w:val="en-US"/>
        </w:rPr>
        <w:t>(</w:t>
      </w:r>
      <w:r w:rsidRPr="00541417">
        <w:rPr>
          <w:sz w:val="24"/>
          <w:szCs w:val="24"/>
          <w:lang w:val="ru-RU"/>
        </w:rPr>
        <w:t xml:space="preserve">в т.ч. брой квалифициран работнически и </w:t>
      </w:r>
      <w:r w:rsidRPr="00541417">
        <w:rPr>
          <w:noProof/>
          <w:sz w:val="24"/>
          <w:szCs w:val="24"/>
          <w:lang w:val="ru-RU"/>
        </w:rPr>
        <w:t>ИТР</w:t>
      </w:r>
      <w:r w:rsidRPr="00541417">
        <w:rPr>
          <w:sz w:val="24"/>
          <w:szCs w:val="24"/>
          <w:lang w:val="ru-RU"/>
        </w:rPr>
        <w:t xml:space="preserve"> персонал</w:t>
      </w:r>
      <w:r w:rsidR="00541417">
        <w:rPr>
          <w:sz w:val="24"/>
          <w:szCs w:val="24"/>
          <w:lang w:val="en-US"/>
        </w:rPr>
        <w:t>)</w:t>
      </w:r>
      <w:r w:rsidRPr="00541417">
        <w:rPr>
          <w:sz w:val="24"/>
          <w:szCs w:val="24"/>
          <w:lang w:val="ru-RU"/>
        </w:rPr>
        <w:t>;</w:t>
      </w:r>
    </w:p>
    <w:p w:rsidR="00380183" w:rsidRPr="00541417" w:rsidRDefault="00380183" w:rsidP="00541417">
      <w:pPr>
        <w:pStyle w:val="BodyText"/>
        <w:widowControl w:val="0"/>
        <w:numPr>
          <w:ilvl w:val="0"/>
          <w:numId w:val="8"/>
        </w:numPr>
        <w:tabs>
          <w:tab w:val="clear" w:pos="195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proofErr w:type="spellStart"/>
      <w:r w:rsidRPr="00541417">
        <w:rPr>
          <w:sz w:val="24"/>
          <w:szCs w:val="24"/>
        </w:rPr>
        <w:t>Справка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за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налична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собствена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строителна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механизация</w:t>
      </w:r>
      <w:proofErr w:type="spellEnd"/>
      <w:r w:rsidRPr="00541417">
        <w:rPr>
          <w:sz w:val="24"/>
          <w:szCs w:val="24"/>
        </w:rPr>
        <w:t xml:space="preserve"> и </w:t>
      </w:r>
      <w:proofErr w:type="spellStart"/>
      <w:r w:rsidRPr="00541417">
        <w:rPr>
          <w:sz w:val="24"/>
          <w:szCs w:val="24"/>
        </w:rPr>
        <w:t>автотранспорт</w:t>
      </w:r>
      <w:proofErr w:type="spellEnd"/>
      <w:r w:rsidRPr="00541417">
        <w:rPr>
          <w:sz w:val="24"/>
          <w:szCs w:val="24"/>
          <w:lang w:val="bg-BG"/>
        </w:rPr>
        <w:t>;</w:t>
      </w:r>
    </w:p>
    <w:p w:rsidR="00380183" w:rsidRPr="00541417" w:rsidRDefault="00380183" w:rsidP="007A5328">
      <w:pPr>
        <w:pStyle w:val="BodyText"/>
        <w:widowControl w:val="0"/>
        <w:numPr>
          <w:ilvl w:val="0"/>
          <w:numId w:val="8"/>
        </w:numPr>
        <w:tabs>
          <w:tab w:val="clear" w:pos="1950"/>
        </w:tabs>
        <w:suppressAutoHyphens/>
        <w:spacing w:after="0"/>
        <w:ind w:left="709" w:hanging="283"/>
        <w:jc w:val="both"/>
        <w:rPr>
          <w:sz w:val="24"/>
          <w:szCs w:val="24"/>
          <w:lang w:val="ru-RU"/>
        </w:rPr>
      </w:pPr>
      <w:r w:rsidRPr="00541417">
        <w:rPr>
          <w:sz w:val="24"/>
          <w:szCs w:val="24"/>
          <w:lang w:val="ru-RU"/>
        </w:rPr>
        <w:t>Удостоверения за членуване в браншови организации Удостоверение за регистрация от Централния професионален регистър на строителя;</w:t>
      </w:r>
    </w:p>
    <w:p w:rsidR="00380183" w:rsidRPr="00541417" w:rsidRDefault="00380183" w:rsidP="007A5328">
      <w:pPr>
        <w:pStyle w:val="BodyText"/>
        <w:widowControl w:val="0"/>
        <w:numPr>
          <w:ilvl w:val="0"/>
          <w:numId w:val="8"/>
        </w:numPr>
        <w:tabs>
          <w:tab w:val="clear" w:pos="1950"/>
        </w:tabs>
        <w:suppressAutoHyphens/>
        <w:spacing w:after="0"/>
        <w:ind w:left="142" w:firstLine="284"/>
        <w:jc w:val="both"/>
        <w:rPr>
          <w:sz w:val="24"/>
          <w:szCs w:val="24"/>
        </w:rPr>
      </w:pPr>
      <w:proofErr w:type="spellStart"/>
      <w:r w:rsidRPr="00541417">
        <w:rPr>
          <w:sz w:val="24"/>
          <w:szCs w:val="24"/>
        </w:rPr>
        <w:t>Справка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за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изпълнени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обекти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от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b/>
          <w:sz w:val="24"/>
          <w:szCs w:val="24"/>
        </w:rPr>
        <w:t>подобен</w:t>
      </w:r>
      <w:proofErr w:type="spellEnd"/>
      <w:r w:rsidRPr="00541417">
        <w:rPr>
          <w:b/>
          <w:sz w:val="24"/>
          <w:szCs w:val="24"/>
        </w:rPr>
        <w:t xml:space="preserve"> </w:t>
      </w:r>
      <w:proofErr w:type="spellStart"/>
      <w:r w:rsidRPr="00541417">
        <w:rPr>
          <w:b/>
          <w:sz w:val="24"/>
          <w:szCs w:val="24"/>
        </w:rPr>
        <w:t>характер</w:t>
      </w:r>
      <w:proofErr w:type="spellEnd"/>
      <w:r w:rsidRPr="00541417">
        <w:rPr>
          <w:b/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през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последните</w:t>
      </w:r>
      <w:proofErr w:type="spellEnd"/>
      <w:r w:rsidRPr="00541417">
        <w:rPr>
          <w:sz w:val="24"/>
          <w:szCs w:val="24"/>
        </w:rPr>
        <w:t xml:space="preserve"> 3 </w:t>
      </w:r>
      <w:r w:rsidR="007A5328">
        <w:rPr>
          <w:sz w:val="24"/>
          <w:szCs w:val="24"/>
        </w:rPr>
        <w:t>(</w:t>
      </w:r>
      <w:proofErr w:type="spellStart"/>
      <w:r w:rsidRPr="00541417">
        <w:rPr>
          <w:sz w:val="24"/>
          <w:szCs w:val="24"/>
        </w:rPr>
        <w:t>три</w:t>
      </w:r>
      <w:proofErr w:type="spellEnd"/>
      <w:r w:rsidR="007A5328">
        <w:rPr>
          <w:sz w:val="24"/>
          <w:szCs w:val="24"/>
        </w:rPr>
        <w:t>)</w:t>
      </w:r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години</w:t>
      </w:r>
      <w:proofErr w:type="spellEnd"/>
      <w:r w:rsidRPr="00541417">
        <w:rPr>
          <w:sz w:val="24"/>
          <w:szCs w:val="24"/>
        </w:rPr>
        <w:t xml:space="preserve"> с </w:t>
      </w:r>
      <w:proofErr w:type="spellStart"/>
      <w:r w:rsidRPr="00541417">
        <w:rPr>
          <w:sz w:val="24"/>
          <w:szCs w:val="24"/>
        </w:rPr>
        <w:t>пълно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описание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на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предмета</w:t>
      </w:r>
      <w:proofErr w:type="spellEnd"/>
      <w:r w:rsidRPr="00541417">
        <w:rPr>
          <w:sz w:val="24"/>
          <w:szCs w:val="24"/>
        </w:rPr>
        <w:t xml:space="preserve"> и </w:t>
      </w:r>
      <w:proofErr w:type="spellStart"/>
      <w:r w:rsidRPr="00541417">
        <w:rPr>
          <w:sz w:val="24"/>
          <w:szCs w:val="24"/>
        </w:rPr>
        <w:t>посочване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на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цена</w:t>
      </w:r>
      <w:proofErr w:type="spellEnd"/>
      <w:r w:rsidRPr="00541417">
        <w:rPr>
          <w:sz w:val="24"/>
          <w:szCs w:val="24"/>
        </w:rPr>
        <w:t xml:space="preserve">, </w:t>
      </w:r>
      <w:proofErr w:type="spellStart"/>
      <w:r w:rsidRPr="00541417">
        <w:rPr>
          <w:sz w:val="24"/>
          <w:szCs w:val="24"/>
        </w:rPr>
        <w:t>срок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на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изпълнение</w:t>
      </w:r>
      <w:proofErr w:type="spellEnd"/>
      <w:r w:rsidRPr="00541417">
        <w:rPr>
          <w:sz w:val="24"/>
          <w:szCs w:val="24"/>
        </w:rPr>
        <w:t xml:space="preserve"> и </w:t>
      </w:r>
      <w:proofErr w:type="spellStart"/>
      <w:r w:rsidRPr="00541417">
        <w:rPr>
          <w:sz w:val="24"/>
          <w:szCs w:val="24"/>
        </w:rPr>
        <w:t>данни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lastRenderedPageBreak/>
        <w:t>за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съответния</w:t>
      </w:r>
      <w:proofErr w:type="spellEnd"/>
      <w:r w:rsidRPr="00541417">
        <w:rPr>
          <w:sz w:val="24"/>
          <w:szCs w:val="24"/>
        </w:rPr>
        <w:t xml:space="preserve"> </w:t>
      </w:r>
      <w:proofErr w:type="spellStart"/>
      <w:r w:rsidRPr="00541417">
        <w:rPr>
          <w:sz w:val="24"/>
          <w:szCs w:val="24"/>
        </w:rPr>
        <w:t>възложител</w:t>
      </w:r>
      <w:proofErr w:type="spellEnd"/>
      <w:r w:rsidRPr="00541417">
        <w:rPr>
          <w:sz w:val="24"/>
          <w:szCs w:val="24"/>
          <w:lang w:val="bg-BG"/>
        </w:rPr>
        <w:t>;</w:t>
      </w:r>
    </w:p>
    <w:p w:rsidR="00380183" w:rsidRPr="007A5328" w:rsidRDefault="00380183" w:rsidP="007A5328">
      <w:pPr>
        <w:numPr>
          <w:ilvl w:val="0"/>
          <w:numId w:val="8"/>
        </w:numPr>
        <w:tabs>
          <w:tab w:val="clear" w:pos="1950"/>
        </w:tabs>
        <w:ind w:left="142" w:firstLine="284"/>
        <w:jc w:val="both"/>
        <w:rPr>
          <w:sz w:val="24"/>
          <w:szCs w:val="24"/>
          <w:lang w:val="ru-RU"/>
        </w:rPr>
      </w:pPr>
      <w:proofErr w:type="spellStart"/>
      <w:r w:rsidRPr="007A5328">
        <w:rPr>
          <w:sz w:val="24"/>
          <w:szCs w:val="24"/>
        </w:rPr>
        <w:t>Референции</w:t>
      </w:r>
      <w:proofErr w:type="spellEnd"/>
      <w:r w:rsidRPr="007A5328">
        <w:rPr>
          <w:sz w:val="24"/>
          <w:szCs w:val="24"/>
        </w:rPr>
        <w:t xml:space="preserve"> </w:t>
      </w:r>
      <w:r w:rsidR="007A5328">
        <w:rPr>
          <w:sz w:val="24"/>
          <w:szCs w:val="24"/>
        </w:rPr>
        <w:t>(</w:t>
      </w:r>
      <w:proofErr w:type="spellStart"/>
      <w:r w:rsidRPr="007A5328">
        <w:rPr>
          <w:sz w:val="24"/>
          <w:szCs w:val="24"/>
        </w:rPr>
        <w:t>минимум</w:t>
      </w:r>
      <w:proofErr w:type="spellEnd"/>
      <w:r w:rsidRPr="007A5328">
        <w:rPr>
          <w:sz w:val="24"/>
          <w:szCs w:val="24"/>
        </w:rPr>
        <w:t xml:space="preserve"> </w:t>
      </w:r>
      <w:r w:rsidRPr="007A5328">
        <w:rPr>
          <w:b/>
          <w:sz w:val="24"/>
          <w:szCs w:val="24"/>
        </w:rPr>
        <w:t>3</w:t>
      </w:r>
      <w:r w:rsidRPr="007A5328">
        <w:rPr>
          <w:sz w:val="24"/>
          <w:szCs w:val="24"/>
        </w:rPr>
        <w:t>бр</w:t>
      </w:r>
      <w:r w:rsidR="007A5328">
        <w:rPr>
          <w:sz w:val="24"/>
          <w:szCs w:val="24"/>
        </w:rPr>
        <w:t>)</w:t>
      </w:r>
      <w:r w:rsidRPr="007A5328">
        <w:rPr>
          <w:sz w:val="24"/>
          <w:szCs w:val="24"/>
        </w:rPr>
        <w:t xml:space="preserve"> </w:t>
      </w:r>
      <w:r w:rsidRPr="007A5328">
        <w:rPr>
          <w:b/>
          <w:sz w:val="24"/>
          <w:szCs w:val="24"/>
          <w:lang w:val="bg-BG"/>
        </w:rPr>
        <w:t xml:space="preserve">за </w:t>
      </w:r>
      <w:proofErr w:type="spellStart"/>
      <w:r w:rsidRPr="007A5328">
        <w:rPr>
          <w:b/>
          <w:sz w:val="24"/>
          <w:szCs w:val="24"/>
        </w:rPr>
        <w:t>обекти</w:t>
      </w:r>
      <w:proofErr w:type="spellEnd"/>
      <w:r w:rsidRPr="007A5328">
        <w:rPr>
          <w:b/>
          <w:sz w:val="24"/>
          <w:szCs w:val="24"/>
        </w:rPr>
        <w:t xml:space="preserve"> </w:t>
      </w:r>
      <w:r w:rsidRPr="007A5328">
        <w:rPr>
          <w:b/>
          <w:sz w:val="24"/>
          <w:szCs w:val="24"/>
          <w:lang w:val="bg-BG"/>
        </w:rPr>
        <w:t>с</w:t>
      </w:r>
      <w:r w:rsidRPr="007A5328">
        <w:rPr>
          <w:b/>
          <w:sz w:val="24"/>
          <w:szCs w:val="24"/>
        </w:rPr>
        <w:t xml:space="preserve"> </w:t>
      </w:r>
      <w:r w:rsidRPr="007A5328">
        <w:rPr>
          <w:b/>
          <w:sz w:val="24"/>
          <w:szCs w:val="24"/>
          <w:lang w:val="bg-BG"/>
        </w:rPr>
        <w:t>подобен характер</w:t>
      </w:r>
      <w:r w:rsidRPr="007A5328">
        <w:rPr>
          <w:sz w:val="24"/>
          <w:szCs w:val="24"/>
        </w:rPr>
        <w:t xml:space="preserve"> </w:t>
      </w:r>
      <w:r w:rsidRPr="007A5328">
        <w:rPr>
          <w:sz w:val="24"/>
          <w:szCs w:val="24"/>
          <w:lang w:val="bg-BG"/>
        </w:rPr>
        <w:t xml:space="preserve">за последните три години </w:t>
      </w:r>
      <w:r w:rsidRPr="007A5328">
        <w:rPr>
          <w:sz w:val="24"/>
          <w:szCs w:val="24"/>
        </w:rPr>
        <w:t xml:space="preserve">и </w:t>
      </w:r>
      <w:proofErr w:type="spellStart"/>
      <w:r w:rsidRPr="007A5328">
        <w:rPr>
          <w:sz w:val="24"/>
          <w:szCs w:val="24"/>
        </w:rPr>
        <w:t>референтен</w:t>
      </w:r>
      <w:proofErr w:type="spellEnd"/>
      <w:r w:rsidRPr="007A5328">
        <w:rPr>
          <w:sz w:val="24"/>
          <w:szCs w:val="24"/>
        </w:rPr>
        <w:t xml:space="preserve"> </w:t>
      </w:r>
      <w:proofErr w:type="spellStart"/>
      <w:r w:rsidRPr="007A5328">
        <w:rPr>
          <w:sz w:val="24"/>
          <w:szCs w:val="24"/>
        </w:rPr>
        <w:t>лист</w:t>
      </w:r>
      <w:proofErr w:type="spellEnd"/>
      <w:r w:rsidRPr="007A5328">
        <w:rPr>
          <w:sz w:val="24"/>
          <w:szCs w:val="24"/>
        </w:rPr>
        <w:t xml:space="preserve"> с </w:t>
      </w:r>
      <w:proofErr w:type="spellStart"/>
      <w:r w:rsidRPr="007A5328">
        <w:rPr>
          <w:sz w:val="24"/>
          <w:szCs w:val="24"/>
        </w:rPr>
        <w:t>адреси</w:t>
      </w:r>
      <w:proofErr w:type="spellEnd"/>
      <w:r w:rsidRPr="007A5328">
        <w:rPr>
          <w:sz w:val="24"/>
          <w:szCs w:val="24"/>
        </w:rPr>
        <w:t xml:space="preserve">, </w:t>
      </w:r>
      <w:proofErr w:type="spellStart"/>
      <w:r w:rsidRPr="007A5328">
        <w:rPr>
          <w:sz w:val="24"/>
          <w:szCs w:val="24"/>
        </w:rPr>
        <w:t>телефонни</w:t>
      </w:r>
      <w:proofErr w:type="spellEnd"/>
      <w:r w:rsidRPr="007A5328">
        <w:rPr>
          <w:sz w:val="24"/>
          <w:szCs w:val="24"/>
        </w:rPr>
        <w:t xml:space="preserve"> </w:t>
      </w:r>
      <w:proofErr w:type="spellStart"/>
      <w:r w:rsidRPr="007A5328">
        <w:rPr>
          <w:sz w:val="24"/>
          <w:szCs w:val="24"/>
        </w:rPr>
        <w:t>номера</w:t>
      </w:r>
      <w:proofErr w:type="spellEnd"/>
      <w:r w:rsidRPr="007A5328">
        <w:rPr>
          <w:sz w:val="24"/>
          <w:szCs w:val="24"/>
        </w:rPr>
        <w:t xml:space="preserve"> и </w:t>
      </w:r>
      <w:proofErr w:type="spellStart"/>
      <w:r w:rsidRPr="007A5328">
        <w:rPr>
          <w:sz w:val="24"/>
          <w:szCs w:val="24"/>
        </w:rPr>
        <w:t>лица</w:t>
      </w:r>
      <w:proofErr w:type="spellEnd"/>
      <w:r w:rsidRPr="007A5328">
        <w:rPr>
          <w:sz w:val="24"/>
          <w:szCs w:val="24"/>
        </w:rPr>
        <w:t xml:space="preserve"> </w:t>
      </w:r>
      <w:proofErr w:type="spellStart"/>
      <w:r w:rsidRPr="007A5328">
        <w:rPr>
          <w:sz w:val="24"/>
          <w:szCs w:val="24"/>
        </w:rPr>
        <w:t>за</w:t>
      </w:r>
      <w:proofErr w:type="spellEnd"/>
      <w:r w:rsidRPr="007A5328">
        <w:rPr>
          <w:sz w:val="24"/>
          <w:szCs w:val="24"/>
        </w:rPr>
        <w:t xml:space="preserve"> </w:t>
      </w:r>
      <w:proofErr w:type="spellStart"/>
      <w:r w:rsidRPr="007A5328">
        <w:rPr>
          <w:sz w:val="24"/>
          <w:szCs w:val="24"/>
        </w:rPr>
        <w:t>контакти</w:t>
      </w:r>
      <w:proofErr w:type="spellEnd"/>
      <w:r w:rsidRPr="007A5328">
        <w:rPr>
          <w:sz w:val="24"/>
          <w:szCs w:val="24"/>
        </w:rPr>
        <w:t xml:space="preserve"> </w:t>
      </w:r>
      <w:proofErr w:type="spellStart"/>
      <w:r w:rsidRPr="007A5328">
        <w:rPr>
          <w:sz w:val="24"/>
          <w:szCs w:val="24"/>
        </w:rPr>
        <w:t>от</w:t>
      </w:r>
      <w:proofErr w:type="spellEnd"/>
      <w:r w:rsidRPr="007A5328">
        <w:rPr>
          <w:sz w:val="24"/>
          <w:szCs w:val="24"/>
        </w:rPr>
        <w:t xml:space="preserve"> </w:t>
      </w:r>
      <w:proofErr w:type="spellStart"/>
      <w:r w:rsidRPr="007A5328">
        <w:rPr>
          <w:sz w:val="24"/>
          <w:szCs w:val="24"/>
        </w:rPr>
        <w:t>други</w:t>
      </w:r>
      <w:proofErr w:type="spellEnd"/>
      <w:r w:rsidRPr="007A5328">
        <w:rPr>
          <w:sz w:val="24"/>
          <w:szCs w:val="24"/>
        </w:rPr>
        <w:t xml:space="preserve"> </w:t>
      </w:r>
      <w:proofErr w:type="spellStart"/>
      <w:r w:rsidRPr="007A5328">
        <w:rPr>
          <w:sz w:val="24"/>
          <w:szCs w:val="24"/>
        </w:rPr>
        <w:t>възложители</w:t>
      </w:r>
      <w:proofErr w:type="spellEnd"/>
      <w:r w:rsidRPr="007A5328">
        <w:rPr>
          <w:sz w:val="24"/>
          <w:szCs w:val="24"/>
          <w:lang w:val="bg-BG"/>
        </w:rPr>
        <w:t>.</w:t>
      </w:r>
    </w:p>
    <w:p w:rsidR="00380183" w:rsidRPr="007A5328" w:rsidRDefault="00151EC2" w:rsidP="00151EC2">
      <w:pPr>
        <w:pStyle w:val="BodyText"/>
        <w:spacing w:after="0"/>
        <w:ind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12. </w:t>
      </w:r>
      <w:r w:rsidR="00380183" w:rsidRPr="007A5328">
        <w:rPr>
          <w:sz w:val="24"/>
          <w:szCs w:val="24"/>
          <w:lang w:val="ru-RU"/>
        </w:rPr>
        <w:t xml:space="preserve">Удостоверение за актуалното състояние на фирмата. </w:t>
      </w:r>
    </w:p>
    <w:p w:rsidR="00380183" w:rsidRPr="007A5328" w:rsidRDefault="00151EC2" w:rsidP="00151EC2">
      <w:pPr>
        <w:pStyle w:val="BodyText"/>
        <w:spacing w:after="0"/>
        <w:ind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13. </w:t>
      </w:r>
      <w:r w:rsidR="00380183" w:rsidRPr="007A5328">
        <w:rPr>
          <w:sz w:val="24"/>
          <w:szCs w:val="24"/>
          <w:lang w:val="ru-RU"/>
        </w:rPr>
        <w:t>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:rsidR="00380183" w:rsidRPr="007A5328" w:rsidRDefault="00151EC2" w:rsidP="00151EC2">
      <w:pPr>
        <w:pStyle w:val="BodyText"/>
        <w:spacing w:after="0"/>
        <w:ind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14. </w:t>
      </w:r>
      <w:r w:rsidR="00380183" w:rsidRPr="007A5328">
        <w:rPr>
          <w:sz w:val="24"/>
          <w:szCs w:val="24"/>
          <w:lang w:val="ru-RU"/>
        </w:rPr>
        <w:t>Копие от документ за застраховка за професионална отговорност по реда на чл. 171 ЗУТ.</w:t>
      </w:r>
    </w:p>
    <w:p w:rsidR="00380183" w:rsidRPr="007A5328" w:rsidRDefault="00151EC2" w:rsidP="00151EC2">
      <w:pPr>
        <w:pStyle w:val="BodyText"/>
        <w:spacing w:after="0"/>
        <w:ind w:firstLine="142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15. </w:t>
      </w:r>
      <w:proofErr w:type="spellStart"/>
      <w:r w:rsidR="00380183" w:rsidRPr="007A5328">
        <w:rPr>
          <w:sz w:val="24"/>
          <w:szCs w:val="24"/>
        </w:rPr>
        <w:t>Копие</w:t>
      </w:r>
      <w:proofErr w:type="spellEnd"/>
      <w:r w:rsidR="00380183" w:rsidRPr="007A5328">
        <w:rPr>
          <w:sz w:val="24"/>
          <w:szCs w:val="24"/>
        </w:rPr>
        <w:t xml:space="preserve"> </w:t>
      </w:r>
      <w:proofErr w:type="spellStart"/>
      <w:r w:rsidR="00380183" w:rsidRPr="007A5328">
        <w:rPr>
          <w:sz w:val="24"/>
          <w:szCs w:val="24"/>
        </w:rPr>
        <w:t>от</w:t>
      </w:r>
      <w:proofErr w:type="spellEnd"/>
      <w:r w:rsidR="00380183" w:rsidRPr="007A5328">
        <w:rPr>
          <w:sz w:val="24"/>
          <w:szCs w:val="24"/>
        </w:rPr>
        <w:t xml:space="preserve"> </w:t>
      </w:r>
      <w:proofErr w:type="spellStart"/>
      <w:r w:rsidR="00380183" w:rsidRPr="007A5328">
        <w:rPr>
          <w:sz w:val="24"/>
          <w:szCs w:val="24"/>
        </w:rPr>
        <w:t>документ</w:t>
      </w:r>
      <w:proofErr w:type="spellEnd"/>
      <w:r w:rsidR="00380183" w:rsidRPr="007A5328">
        <w:rPr>
          <w:sz w:val="24"/>
          <w:szCs w:val="24"/>
        </w:rPr>
        <w:t xml:space="preserve"> </w:t>
      </w:r>
      <w:proofErr w:type="spellStart"/>
      <w:r w:rsidR="00380183" w:rsidRPr="007A5328">
        <w:rPr>
          <w:sz w:val="24"/>
          <w:szCs w:val="24"/>
        </w:rPr>
        <w:t>за</w:t>
      </w:r>
      <w:proofErr w:type="spellEnd"/>
      <w:r w:rsidR="00380183" w:rsidRPr="007A5328">
        <w:rPr>
          <w:sz w:val="24"/>
          <w:szCs w:val="24"/>
        </w:rPr>
        <w:t xml:space="preserve"> </w:t>
      </w:r>
      <w:proofErr w:type="spellStart"/>
      <w:r w:rsidR="00380183" w:rsidRPr="007A5328">
        <w:rPr>
          <w:sz w:val="24"/>
          <w:szCs w:val="24"/>
        </w:rPr>
        <w:t>наличие</w:t>
      </w:r>
      <w:proofErr w:type="spellEnd"/>
      <w:r w:rsidR="00380183" w:rsidRPr="007A5328">
        <w:rPr>
          <w:sz w:val="24"/>
          <w:szCs w:val="24"/>
        </w:rPr>
        <w:t xml:space="preserve"> </w:t>
      </w:r>
      <w:proofErr w:type="spellStart"/>
      <w:r w:rsidR="00380183" w:rsidRPr="007A5328">
        <w:rPr>
          <w:sz w:val="24"/>
          <w:szCs w:val="24"/>
        </w:rPr>
        <w:t>на</w:t>
      </w:r>
      <w:proofErr w:type="spellEnd"/>
      <w:r w:rsidR="00380183" w:rsidRPr="007A5328">
        <w:rPr>
          <w:sz w:val="24"/>
          <w:szCs w:val="24"/>
        </w:rPr>
        <w:t xml:space="preserve"> </w:t>
      </w:r>
      <w:proofErr w:type="spellStart"/>
      <w:r w:rsidR="00380183" w:rsidRPr="007A5328">
        <w:rPr>
          <w:sz w:val="24"/>
          <w:szCs w:val="24"/>
        </w:rPr>
        <w:t>системи</w:t>
      </w:r>
      <w:proofErr w:type="spellEnd"/>
      <w:r w:rsidR="00380183" w:rsidRPr="007A5328">
        <w:rPr>
          <w:sz w:val="24"/>
          <w:szCs w:val="24"/>
        </w:rPr>
        <w:t xml:space="preserve"> </w:t>
      </w:r>
      <w:proofErr w:type="spellStart"/>
      <w:r w:rsidR="00380183" w:rsidRPr="007A5328">
        <w:rPr>
          <w:sz w:val="24"/>
          <w:szCs w:val="24"/>
        </w:rPr>
        <w:t>за</w:t>
      </w:r>
      <w:proofErr w:type="spellEnd"/>
      <w:r w:rsidR="00380183" w:rsidRPr="007A5328">
        <w:rPr>
          <w:sz w:val="24"/>
          <w:szCs w:val="24"/>
        </w:rPr>
        <w:t xml:space="preserve"> </w:t>
      </w:r>
      <w:proofErr w:type="spellStart"/>
      <w:r w:rsidR="00380183" w:rsidRPr="007A5328">
        <w:rPr>
          <w:sz w:val="24"/>
          <w:szCs w:val="24"/>
        </w:rPr>
        <w:t>контрол</w:t>
      </w:r>
      <w:proofErr w:type="spellEnd"/>
      <w:r w:rsidR="00380183" w:rsidRPr="007A5328">
        <w:rPr>
          <w:sz w:val="24"/>
          <w:szCs w:val="24"/>
        </w:rPr>
        <w:t>:</w:t>
      </w:r>
      <w:r w:rsidR="00380183" w:rsidRPr="007A5328">
        <w:rPr>
          <w:sz w:val="24"/>
          <w:szCs w:val="24"/>
          <w:lang w:val="bg-BG"/>
        </w:rPr>
        <w:t xml:space="preserve"> Обхвата на </w:t>
      </w:r>
      <w:proofErr w:type="spellStart"/>
      <w:r w:rsidR="00380183" w:rsidRPr="007A5328">
        <w:rPr>
          <w:sz w:val="24"/>
          <w:szCs w:val="24"/>
          <w:lang w:val="bg-BG"/>
        </w:rPr>
        <w:t>сертифика</w:t>
      </w:r>
      <w:proofErr w:type="spellEnd"/>
      <w:r w:rsidR="007A5328">
        <w:rPr>
          <w:sz w:val="24"/>
          <w:szCs w:val="24"/>
          <w:lang w:val="en-US"/>
        </w:rPr>
        <w:t>-</w:t>
      </w:r>
      <w:proofErr w:type="spellStart"/>
      <w:r w:rsidR="00380183" w:rsidRPr="007A5328">
        <w:rPr>
          <w:sz w:val="24"/>
          <w:szCs w:val="24"/>
          <w:lang w:val="bg-BG"/>
        </w:rPr>
        <w:t>цията</w:t>
      </w:r>
      <w:proofErr w:type="spellEnd"/>
      <w:r w:rsidR="00380183" w:rsidRPr="007A5328">
        <w:rPr>
          <w:sz w:val="24"/>
          <w:szCs w:val="24"/>
          <w:lang w:val="bg-BG"/>
        </w:rPr>
        <w:t xml:space="preserve"> трябва да съответства на предмета на поръчката.</w:t>
      </w:r>
    </w:p>
    <w:p w:rsidR="00380183" w:rsidRDefault="00380183" w:rsidP="00151EC2">
      <w:pPr>
        <w:pStyle w:val="BodyText"/>
        <w:spacing w:after="0"/>
        <w:jc w:val="both"/>
        <w:rPr>
          <w:sz w:val="24"/>
          <w:szCs w:val="24"/>
          <w:lang w:val="ru-RU"/>
        </w:rPr>
      </w:pPr>
      <w:r w:rsidRPr="007A5328">
        <w:rPr>
          <w:sz w:val="24"/>
          <w:szCs w:val="24"/>
          <w:lang w:val="ru-RU"/>
        </w:rPr>
        <w:t xml:space="preserve">Изисквания за съдействие от страна на Възложителя и условия за изпълнение на задачата. </w:t>
      </w:r>
      <w:r w:rsidR="007A5328">
        <w:rPr>
          <w:sz w:val="24"/>
          <w:szCs w:val="24"/>
          <w:lang w:val="en-US"/>
        </w:rPr>
        <w:t>(</w:t>
      </w:r>
      <w:r w:rsidRPr="007A5328">
        <w:rPr>
          <w:sz w:val="24"/>
          <w:szCs w:val="24"/>
          <w:lang w:val="ru-RU"/>
        </w:rPr>
        <w:t>ако няма се декларира</w:t>
      </w:r>
      <w:r w:rsidR="007A5328">
        <w:rPr>
          <w:sz w:val="24"/>
          <w:szCs w:val="24"/>
          <w:lang w:val="en-US"/>
        </w:rPr>
        <w:t>)</w:t>
      </w:r>
      <w:r w:rsidRPr="007A5328">
        <w:rPr>
          <w:sz w:val="24"/>
          <w:szCs w:val="24"/>
          <w:lang w:val="ru-RU"/>
        </w:rPr>
        <w:t>.</w:t>
      </w:r>
    </w:p>
    <w:p w:rsidR="00697FE1" w:rsidRPr="00697FE1" w:rsidRDefault="00151EC2" w:rsidP="00697FE1">
      <w:pPr>
        <w:pStyle w:val="BodyText"/>
        <w:widowControl w:val="0"/>
        <w:tabs>
          <w:tab w:val="left" w:pos="709"/>
          <w:tab w:val="left" w:pos="1134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 xml:space="preserve">        16. </w:t>
      </w:r>
      <w:r w:rsidR="00697FE1">
        <w:rPr>
          <w:sz w:val="24"/>
          <w:szCs w:val="24"/>
          <w:lang w:val="bg-BG"/>
        </w:rPr>
        <w:t xml:space="preserve">Декларация относно изискванията на „Асарел </w:t>
      </w:r>
      <w:proofErr w:type="spellStart"/>
      <w:r w:rsidR="00697FE1">
        <w:rPr>
          <w:sz w:val="24"/>
          <w:szCs w:val="24"/>
          <w:lang w:val="bg-BG"/>
        </w:rPr>
        <w:t>Медет“АД</w:t>
      </w:r>
      <w:proofErr w:type="spellEnd"/>
      <w:r w:rsidR="00697FE1">
        <w:rPr>
          <w:sz w:val="24"/>
          <w:szCs w:val="24"/>
          <w:lang w:val="bg-BG"/>
        </w:rPr>
        <w:t xml:space="preserve"> за съответствие с режим на наложени международни ограничителни мерки и мерки върху търговията – </w:t>
      </w:r>
      <w:r w:rsidR="00697FE1" w:rsidRPr="00697FE1">
        <w:rPr>
          <w:b/>
          <w:sz w:val="24"/>
          <w:szCs w:val="24"/>
          <w:lang w:val="bg-BG"/>
        </w:rPr>
        <w:t>Приложение №16.</w:t>
      </w:r>
    </w:p>
    <w:p w:rsidR="00380183" w:rsidRDefault="00380183" w:rsidP="00151EC2">
      <w:pPr>
        <w:ind w:left="567" w:hanging="141"/>
        <w:jc w:val="both"/>
        <w:outlineLvl w:val="0"/>
        <w:rPr>
          <w:b/>
          <w:sz w:val="24"/>
          <w:szCs w:val="24"/>
          <w:lang w:val="bg-BG"/>
        </w:rPr>
      </w:pPr>
      <w:r w:rsidRPr="007A5328">
        <w:rPr>
          <w:b/>
          <w:sz w:val="24"/>
          <w:szCs w:val="24"/>
          <w:lang w:val="bg-BG"/>
        </w:rPr>
        <w:t>4.3. Важни услови за участниците:</w:t>
      </w:r>
    </w:p>
    <w:p w:rsidR="007809B4" w:rsidRPr="008A56D9" w:rsidRDefault="007809B4" w:rsidP="007809B4">
      <w:pPr>
        <w:pStyle w:val="BodyText"/>
        <w:spacing w:after="0"/>
        <w:jc w:val="both"/>
        <w:rPr>
          <w:sz w:val="24"/>
          <w:szCs w:val="24"/>
        </w:rPr>
      </w:pPr>
      <w:r w:rsidRPr="008A56D9"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en-US"/>
        </w:rPr>
        <w:t xml:space="preserve"> </w:t>
      </w:r>
      <w:r w:rsidRPr="008A56D9">
        <w:rPr>
          <w:sz w:val="24"/>
          <w:szCs w:val="24"/>
          <w:lang w:val="bg-BG"/>
        </w:rPr>
        <w:t xml:space="preserve">- </w:t>
      </w:r>
      <w:proofErr w:type="spellStart"/>
      <w:r w:rsidRPr="008A56D9">
        <w:rPr>
          <w:sz w:val="24"/>
          <w:szCs w:val="24"/>
        </w:rPr>
        <w:t>При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непредставяне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който</w:t>
      </w:r>
      <w:proofErr w:type="spellEnd"/>
      <w:r w:rsidRPr="008A56D9">
        <w:rPr>
          <w:sz w:val="24"/>
          <w:szCs w:val="24"/>
        </w:rPr>
        <w:t xml:space="preserve"> и </w:t>
      </w:r>
      <w:proofErr w:type="spellStart"/>
      <w:r w:rsidRPr="008A56D9">
        <w:rPr>
          <w:sz w:val="24"/>
          <w:szCs w:val="24"/>
        </w:rPr>
        <w:t>да</w:t>
      </w:r>
      <w:proofErr w:type="spellEnd"/>
      <w:r w:rsidRPr="008A56D9">
        <w:rPr>
          <w:sz w:val="24"/>
          <w:szCs w:val="24"/>
        </w:rPr>
        <w:t xml:space="preserve"> е </w:t>
      </w:r>
      <w:proofErr w:type="spellStart"/>
      <w:r w:rsidRPr="008A56D9">
        <w:rPr>
          <w:sz w:val="24"/>
          <w:szCs w:val="24"/>
        </w:rPr>
        <w:t>от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указаните</w:t>
      </w:r>
      <w:proofErr w:type="spellEnd"/>
      <w:r w:rsidRPr="008A56D9">
        <w:rPr>
          <w:sz w:val="24"/>
          <w:szCs w:val="24"/>
        </w:rPr>
        <w:t xml:space="preserve"> в </w:t>
      </w:r>
      <w:r w:rsidRPr="008A56D9">
        <w:rPr>
          <w:b/>
          <w:sz w:val="24"/>
          <w:szCs w:val="24"/>
          <w:lang w:val="bg-BG"/>
        </w:rPr>
        <w:t>т.4.1 и 4.2</w:t>
      </w:r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документи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или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при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непопълване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на</w:t>
      </w:r>
      <w:proofErr w:type="spellEnd"/>
      <w:r w:rsidRPr="008A56D9">
        <w:rPr>
          <w:sz w:val="24"/>
          <w:szCs w:val="24"/>
          <w:lang w:val="bg-BG"/>
        </w:rPr>
        <w:t>,</w:t>
      </w:r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което</w:t>
      </w:r>
      <w:proofErr w:type="spellEnd"/>
      <w:r w:rsidRPr="008A56D9">
        <w:rPr>
          <w:sz w:val="24"/>
          <w:szCs w:val="24"/>
        </w:rPr>
        <w:t xml:space="preserve"> и </w:t>
      </w:r>
      <w:proofErr w:type="spellStart"/>
      <w:r w:rsidRPr="008A56D9">
        <w:rPr>
          <w:sz w:val="24"/>
          <w:szCs w:val="24"/>
        </w:rPr>
        <w:t>да</w:t>
      </w:r>
      <w:proofErr w:type="spellEnd"/>
      <w:r w:rsidRPr="008A56D9">
        <w:rPr>
          <w:sz w:val="24"/>
          <w:szCs w:val="24"/>
        </w:rPr>
        <w:t xml:space="preserve"> е </w:t>
      </w:r>
      <w:proofErr w:type="spellStart"/>
      <w:r w:rsidRPr="008A56D9">
        <w:rPr>
          <w:sz w:val="24"/>
          <w:szCs w:val="24"/>
        </w:rPr>
        <w:t>от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приложенията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образец</w:t>
      </w:r>
      <w:proofErr w:type="spellEnd"/>
      <w:r w:rsidRPr="008A56D9">
        <w:rPr>
          <w:sz w:val="24"/>
          <w:szCs w:val="24"/>
        </w:rPr>
        <w:t xml:space="preserve"> с </w:t>
      </w:r>
      <w:proofErr w:type="spellStart"/>
      <w:r w:rsidRPr="008A56D9">
        <w:rPr>
          <w:sz w:val="24"/>
          <w:szCs w:val="24"/>
        </w:rPr>
        <w:t>указания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за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попълване</w:t>
      </w:r>
      <w:proofErr w:type="spellEnd"/>
      <w:r w:rsidRPr="008A56D9">
        <w:rPr>
          <w:sz w:val="24"/>
          <w:szCs w:val="24"/>
        </w:rPr>
        <w:t xml:space="preserve">, </w:t>
      </w:r>
      <w:proofErr w:type="spellStart"/>
      <w:r w:rsidRPr="008A56D9">
        <w:rPr>
          <w:sz w:val="24"/>
          <w:szCs w:val="24"/>
        </w:rPr>
        <w:t>съответният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участник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ще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бъде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декласиран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от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по-нататъшно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участие</w:t>
      </w:r>
      <w:proofErr w:type="spellEnd"/>
      <w:r w:rsidRPr="008A56D9">
        <w:rPr>
          <w:sz w:val="24"/>
          <w:szCs w:val="24"/>
        </w:rPr>
        <w:t xml:space="preserve"> в </w:t>
      </w:r>
      <w:proofErr w:type="spellStart"/>
      <w:r w:rsidRPr="008A56D9">
        <w:rPr>
          <w:sz w:val="24"/>
          <w:szCs w:val="24"/>
        </w:rPr>
        <w:t>процедурата</w:t>
      </w:r>
      <w:proofErr w:type="spellEnd"/>
      <w:r w:rsidRPr="008A56D9">
        <w:rPr>
          <w:sz w:val="24"/>
          <w:szCs w:val="24"/>
        </w:rPr>
        <w:t>.</w:t>
      </w:r>
    </w:p>
    <w:p w:rsidR="007809B4" w:rsidRPr="008A56D9" w:rsidRDefault="007809B4" w:rsidP="007809B4">
      <w:pPr>
        <w:pStyle w:val="BodyText"/>
        <w:spacing w:after="0"/>
        <w:jc w:val="both"/>
        <w:rPr>
          <w:b/>
          <w:sz w:val="24"/>
          <w:szCs w:val="24"/>
          <w:u w:val="single"/>
        </w:rPr>
      </w:pPr>
      <w:r w:rsidRPr="008A56D9"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en-US"/>
        </w:rPr>
        <w:t xml:space="preserve"> </w:t>
      </w:r>
      <w:r w:rsidRPr="008A56D9">
        <w:rPr>
          <w:sz w:val="24"/>
          <w:szCs w:val="24"/>
          <w:lang w:val="bg-BG"/>
        </w:rPr>
        <w:t xml:space="preserve">- </w:t>
      </w:r>
      <w:proofErr w:type="spellStart"/>
      <w:r w:rsidRPr="008A56D9">
        <w:rPr>
          <w:sz w:val="24"/>
          <w:szCs w:val="24"/>
        </w:rPr>
        <w:t>Всички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описани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документи</w:t>
      </w:r>
      <w:proofErr w:type="spellEnd"/>
      <w:r w:rsidRPr="008A56D9">
        <w:rPr>
          <w:sz w:val="24"/>
          <w:szCs w:val="24"/>
        </w:rPr>
        <w:t xml:space="preserve"> в </w:t>
      </w:r>
      <w:r w:rsidRPr="008A56D9">
        <w:rPr>
          <w:b/>
          <w:sz w:val="24"/>
          <w:szCs w:val="24"/>
        </w:rPr>
        <w:t>т.4.1</w:t>
      </w:r>
      <w:r>
        <w:rPr>
          <w:b/>
          <w:sz w:val="24"/>
          <w:szCs w:val="24"/>
        </w:rPr>
        <w:t xml:space="preserve"> </w:t>
      </w:r>
      <w:r w:rsidRPr="008A56D9">
        <w:rPr>
          <w:b/>
          <w:sz w:val="24"/>
          <w:szCs w:val="24"/>
          <w:lang w:val="en-US"/>
        </w:rPr>
        <w:t>(</w:t>
      </w:r>
      <w:r w:rsidRPr="008A56D9">
        <w:rPr>
          <w:b/>
          <w:sz w:val="24"/>
          <w:szCs w:val="24"/>
          <w:lang w:val="bg-BG"/>
        </w:rPr>
        <w:t>финансова част</w:t>
      </w:r>
      <w:r w:rsidRPr="008A56D9">
        <w:rPr>
          <w:b/>
          <w:sz w:val="24"/>
          <w:szCs w:val="24"/>
          <w:lang w:val="en-US"/>
        </w:rPr>
        <w:t>)</w:t>
      </w:r>
      <w:r w:rsidRPr="008A56D9">
        <w:rPr>
          <w:sz w:val="24"/>
          <w:szCs w:val="24"/>
        </w:rPr>
        <w:t xml:space="preserve"> и </w:t>
      </w:r>
      <w:r w:rsidRPr="008A56D9">
        <w:rPr>
          <w:b/>
          <w:sz w:val="24"/>
          <w:szCs w:val="24"/>
        </w:rPr>
        <w:t>т.4.2 (</w:t>
      </w:r>
      <w:r w:rsidRPr="008A56D9">
        <w:rPr>
          <w:b/>
          <w:sz w:val="24"/>
          <w:szCs w:val="24"/>
          <w:lang w:val="bg-BG"/>
        </w:rPr>
        <w:t>техническа</w:t>
      </w:r>
      <w:r w:rsidRPr="008A56D9">
        <w:rPr>
          <w:sz w:val="24"/>
          <w:szCs w:val="24"/>
          <w:lang w:val="bg-BG"/>
        </w:rPr>
        <w:t xml:space="preserve"> </w:t>
      </w:r>
      <w:r w:rsidRPr="008A56D9">
        <w:rPr>
          <w:b/>
          <w:sz w:val="24"/>
          <w:szCs w:val="24"/>
          <w:lang w:val="bg-BG"/>
        </w:rPr>
        <w:t>част</w:t>
      </w:r>
      <w:r w:rsidRPr="008A56D9">
        <w:rPr>
          <w:b/>
          <w:sz w:val="24"/>
          <w:szCs w:val="24"/>
        </w:rPr>
        <w:t>)</w:t>
      </w:r>
      <w:r w:rsidRPr="008A56D9">
        <w:rPr>
          <w:sz w:val="24"/>
          <w:szCs w:val="24"/>
          <w:lang w:val="bg-BG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се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поставят</w:t>
      </w:r>
      <w:proofErr w:type="spellEnd"/>
      <w:r w:rsidRPr="008A56D9">
        <w:rPr>
          <w:b/>
          <w:sz w:val="24"/>
          <w:szCs w:val="24"/>
          <w:u w:val="single"/>
        </w:rPr>
        <w:t xml:space="preserve"> в </w:t>
      </w:r>
      <w:proofErr w:type="spellStart"/>
      <w:r w:rsidRPr="008A56D9">
        <w:rPr>
          <w:b/>
          <w:sz w:val="24"/>
          <w:szCs w:val="24"/>
          <w:u w:val="single"/>
        </w:rPr>
        <w:t>два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отделни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по-малки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непрозрачни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плика</w:t>
      </w:r>
      <w:proofErr w:type="spellEnd"/>
      <w:r w:rsidRPr="008A56D9">
        <w:rPr>
          <w:b/>
          <w:sz w:val="24"/>
          <w:szCs w:val="24"/>
          <w:u w:val="single"/>
        </w:rPr>
        <w:t xml:space="preserve">, </w:t>
      </w:r>
      <w:proofErr w:type="spellStart"/>
      <w:r w:rsidRPr="008A56D9">
        <w:rPr>
          <w:b/>
          <w:sz w:val="24"/>
          <w:szCs w:val="24"/>
          <w:u w:val="single"/>
        </w:rPr>
        <w:t>които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от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своя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страна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се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поставят</w:t>
      </w:r>
      <w:proofErr w:type="spellEnd"/>
      <w:r w:rsidRPr="008A56D9">
        <w:rPr>
          <w:b/>
          <w:sz w:val="24"/>
          <w:szCs w:val="24"/>
          <w:u w:val="single"/>
        </w:rPr>
        <w:t xml:space="preserve"> в </w:t>
      </w:r>
      <w:proofErr w:type="spellStart"/>
      <w:r w:rsidRPr="008A56D9">
        <w:rPr>
          <w:b/>
          <w:sz w:val="24"/>
          <w:szCs w:val="24"/>
          <w:u w:val="single"/>
        </w:rPr>
        <w:t>общ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голям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непрозрачен</w:t>
      </w:r>
      <w:proofErr w:type="spellEnd"/>
      <w:r w:rsidRPr="008A56D9">
        <w:rPr>
          <w:b/>
          <w:sz w:val="24"/>
          <w:szCs w:val="24"/>
          <w:u w:val="single"/>
        </w:rPr>
        <w:t xml:space="preserve"> </w:t>
      </w:r>
      <w:proofErr w:type="spellStart"/>
      <w:r w:rsidRPr="008A56D9">
        <w:rPr>
          <w:b/>
          <w:sz w:val="24"/>
          <w:szCs w:val="24"/>
          <w:u w:val="single"/>
        </w:rPr>
        <w:t>плик</w:t>
      </w:r>
      <w:proofErr w:type="spellEnd"/>
      <w:r w:rsidRPr="008A56D9">
        <w:rPr>
          <w:b/>
          <w:sz w:val="24"/>
          <w:szCs w:val="24"/>
          <w:u w:val="single"/>
        </w:rPr>
        <w:t>.</w:t>
      </w:r>
    </w:p>
    <w:p w:rsidR="007809B4" w:rsidRPr="008A56D9" w:rsidRDefault="007809B4" w:rsidP="007809B4">
      <w:pPr>
        <w:jc w:val="both"/>
        <w:rPr>
          <w:b/>
          <w:sz w:val="24"/>
          <w:szCs w:val="24"/>
        </w:rPr>
      </w:pPr>
      <w:r w:rsidRPr="008A56D9">
        <w:rPr>
          <w:sz w:val="24"/>
          <w:szCs w:val="24"/>
          <w:lang w:val="bg-BG"/>
        </w:rPr>
        <w:t xml:space="preserve">            - </w:t>
      </w:r>
      <w:proofErr w:type="spellStart"/>
      <w:r w:rsidRPr="008A56D9">
        <w:rPr>
          <w:sz w:val="24"/>
          <w:szCs w:val="24"/>
        </w:rPr>
        <w:t>Попълнените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приложения</w:t>
      </w:r>
      <w:proofErr w:type="spellEnd"/>
      <w:r w:rsidRPr="008A56D9">
        <w:rPr>
          <w:sz w:val="24"/>
          <w:szCs w:val="24"/>
        </w:rPr>
        <w:t xml:space="preserve"> </w:t>
      </w:r>
      <w:r w:rsidRPr="008A56D9">
        <w:rPr>
          <w:b/>
          <w:sz w:val="24"/>
          <w:szCs w:val="24"/>
        </w:rPr>
        <w:t>№1</w:t>
      </w:r>
      <w:r w:rsidRPr="008A56D9">
        <w:rPr>
          <w:sz w:val="24"/>
          <w:szCs w:val="24"/>
        </w:rPr>
        <w:t xml:space="preserve"> и </w:t>
      </w:r>
      <w:r w:rsidRPr="008A56D9">
        <w:rPr>
          <w:b/>
          <w:sz w:val="24"/>
          <w:szCs w:val="24"/>
        </w:rPr>
        <w:t>№2</w:t>
      </w:r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се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представят</w:t>
      </w:r>
      <w:proofErr w:type="spellEnd"/>
      <w:r w:rsidRPr="008A56D9">
        <w:rPr>
          <w:sz w:val="24"/>
          <w:szCs w:val="24"/>
        </w:rPr>
        <w:t xml:space="preserve">, </w:t>
      </w:r>
      <w:proofErr w:type="spellStart"/>
      <w:r w:rsidRPr="008A56D9">
        <w:rPr>
          <w:sz w:val="24"/>
          <w:szCs w:val="24"/>
        </w:rPr>
        <w:t>както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хартиен</w:t>
      </w:r>
      <w:proofErr w:type="spellEnd"/>
      <w:r w:rsidRPr="008A56D9">
        <w:rPr>
          <w:sz w:val="24"/>
          <w:szCs w:val="24"/>
        </w:rPr>
        <w:t xml:space="preserve">, </w:t>
      </w:r>
      <w:proofErr w:type="spellStart"/>
      <w:r w:rsidRPr="008A56D9">
        <w:rPr>
          <w:sz w:val="24"/>
          <w:szCs w:val="24"/>
        </w:rPr>
        <w:t>така</w:t>
      </w:r>
      <w:proofErr w:type="spellEnd"/>
      <w:r w:rsidRPr="008A56D9">
        <w:rPr>
          <w:sz w:val="24"/>
          <w:szCs w:val="24"/>
        </w:rPr>
        <w:t xml:space="preserve"> и </w:t>
      </w:r>
      <w:proofErr w:type="spellStart"/>
      <w:r w:rsidRPr="008A56D9">
        <w:rPr>
          <w:sz w:val="24"/>
          <w:szCs w:val="24"/>
        </w:rPr>
        <w:t>на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електронен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носител</w:t>
      </w:r>
      <w:proofErr w:type="spellEnd"/>
      <w:r w:rsidRPr="008A56D9">
        <w:rPr>
          <w:sz w:val="24"/>
          <w:szCs w:val="24"/>
        </w:rPr>
        <w:t xml:space="preserve"> </w:t>
      </w:r>
      <w:r w:rsidRPr="008A56D9">
        <w:rPr>
          <w:b/>
          <w:sz w:val="24"/>
          <w:szCs w:val="24"/>
        </w:rPr>
        <w:t>CD</w:t>
      </w:r>
      <w:r>
        <w:rPr>
          <w:b/>
          <w:sz w:val="24"/>
          <w:szCs w:val="24"/>
        </w:rPr>
        <w:t xml:space="preserve"> (</w:t>
      </w:r>
      <w:r w:rsidRPr="008A56D9">
        <w:rPr>
          <w:b/>
          <w:sz w:val="24"/>
          <w:szCs w:val="24"/>
        </w:rPr>
        <w:t>DVD</w:t>
      </w:r>
      <w:r>
        <w:rPr>
          <w:sz w:val="24"/>
          <w:szCs w:val="24"/>
        </w:rPr>
        <w:t xml:space="preserve">) </w:t>
      </w:r>
      <w:proofErr w:type="spellStart"/>
      <w:r w:rsidRPr="008A56D9">
        <w:rPr>
          <w:b/>
          <w:sz w:val="24"/>
          <w:szCs w:val="24"/>
        </w:rPr>
        <w:t>диск</w:t>
      </w:r>
      <w:proofErr w:type="spellEnd"/>
      <w:r w:rsidRPr="008A56D9">
        <w:rPr>
          <w:sz w:val="24"/>
          <w:szCs w:val="24"/>
        </w:rPr>
        <w:t xml:space="preserve"> в </w:t>
      </w:r>
      <w:r w:rsidRPr="008A56D9">
        <w:rPr>
          <w:b/>
          <w:sz w:val="24"/>
          <w:szCs w:val="24"/>
          <w:lang w:val="en-US"/>
        </w:rPr>
        <w:t>Word</w:t>
      </w:r>
      <w:r w:rsidRPr="008A56D9">
        <w:rPr>
          <w:b/>
          <w:sz w:val="24"/>
          <w:szCs w:val="24"/>
          <w:lang w:val="bg-BG"/>
        </w:rPr>
        <w:t>/</w:t>
      </w:r>
      <w:r w:rsidRPr="008A56D9">
        <w:rPr>
          <w:b/>
          <w:sz w:val="24"/>
          <w:szCs w:val="24"/>
        </w:rPr>
        <w:t>Excel</w:t>
      </w:r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формат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формулярите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образец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b/>
          <w:sz w:val="24"/>
          <w:szCs w:val="24"/>
        </w:rPr>
        <w:t>Възложителя</w:t>
      </w:r>
      <w:proofErr w:type="spellEnd"/>
      <w:r w:rsidRPr="008A56D9">
        <w:rPr>
          <w:b/>
          <w:sz w:val="24"/>
          <w:szCs w:val="24"/>
        </w:rPr>
        <w:t>.</w:t>
      </w:r>
    </w:p>
    <w:p w:rsidR="007809B4" w:rsidRPr="008A56D9" w:rsidRDefault="007809B4" w:rsidP="007809B4">
      <w:pPr>
        <w:jc w:val="both"/>
        <w:rPr>
          <w:sz w:val="24"/>
          <w:szCs w:val="24"/>
        </w:rPr>
      </w:pPr>
      <w:r w:rsidRPr="008A56D9">
        <w:rPr>
          <w:sz w:val="24"/>
          <w:szCs w:val="24"/>
          <w:lang w:val="bg-BG"/>
        </w:rPr>
        <w:t xml:space="preserve">            - </w:t>
      </w:r>
      <w:proofErr w:type="spellStart"/>
      <w:r w:rsidRPr="008A56D9">
        <w:rPr>
          <w:sz w:val="24"/>
          <w:szCs w:val="24"/>
        </w:rPr>
        <w:t>Класирането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участниците</w:t>
      </w:r>
      <w:proofErr w:type="spellEnd"/>
      <w:r w:rsidRPr="008A56D9">
        <w:rPr>
          <w:sz w:val="24"/>
          <w:szCs w:val="24"/>
        </w:rPr>
        <w:t xml:space="preserve"> в </w:t>
      </w:r>
      <w:proofErr w:type="spellStart"/>
      <w:r w:rsidRPr="008A56D9">
        <w:rPr>
          <w:sz w:val="24"/>
          <w:szCs w:val="24"/>
        </w:rPr>
        <w:t>настоящата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процедура</w:t>
      </w:r>
      <w:proofErr w:type="spellEnd"/>
      <w:r w:rsidRPr="008A56D9">
        <w:rPr>
          <w:sz w:val="24"/>
          <w:szCs w:val="24"/>
        </w:rPr>
        <w:t xml:space="preserve"> и </w:t>
      </w:r>
      <w:proofErr w:type="spellStart"/>
      <w:r w:rsidRPr="008A56D9">
        <w:rPr>
          <w:sz w:val="24"/>
          <w:szCs w:val="24"/>
        </w:rPr>
        <w:t>крайният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избор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Главен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изпълнител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ще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бъде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извършено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комплексна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методика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за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оценка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на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предложенията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съобразно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одобрени</w:t>
      </w:r>
      <w:proofErr w:type="spellEnd"/>
      <w:r w:rsidRPr="008A56D9">
        <w:rPr>
          <w:sz w:val="24"/>
          <w:szCs w:val="24"/>
        </w:rPr>
        <w:t xml:space="preserve"> </w:t>
      </w:r>
      <w:proofErr w:type="spellStart"/>
      <w:r w:rsidRPr="008A56D9">
        <w:rPr>
          <w:sz w:val="24"/>
          <w:szCs w:val="24"/>
        </w:rPr>
        <w:t>критерии</w:t>
      </w:r>
      <w:proofErr w:type="spellEnd"/>
      <w:r w:rsidRPr="008A56D9">
        <w:rPr>
          <w:sz w:val="24"/>
          <w:szCs w:val="24"/>
        </w:rPr>
        <w:t>.</w:t>
      </w:r>
    </w:p>
    <w:p w:rsidR="00380183" w:rsidRPr="007A5328" w:rsidRDefault="00380183" w:rsidP="00380183">
      <w:pPr>
        <w:pStyle w:val="ListParagraph"/>
        <w:rPr>
          <w:sz w:val="24"/>
          <w:szCs w:val="24"/>
          <w:lang w:val="be-BY"/>
        </w:rPr>
      </w:pPr>
    </w:p>
    <w:p w:rsidR="00380183" w:rsidRPr="007809B4" w:rsidRDefault="00380183" w:rsidP="00151EC2">
      <w:pPr>
        <w:ind w:firstLine="426"/>
        <w:jc w:val="both"/>
        <w:rPr>
          <w:b/>
          <w:sz w:val="24"/>
          <w:szCs w:val="24"/>
          <w:lang w:val="bg-BG"/>
        </w:rPr>
      </w:pPr>
      <w:r w:rsidRPr="007809B4">
        <w:rPr>
          <w:b/>
          <w:sz w:val="24"/>
          <w:szCs w:val="24"/>
          <w:lang w:val="bg-BG"/>
        </w:rPr>
        <w:t>5. Начин и критерии за приемане на извършената работа. Качествени изисквания към услугата:</w:t>
      </w:r>
    </w:p>
    <w:p w:rsidR="00380183" w:rsidRPr="00BB55B5" w:rsidRDefault="008A366C" w:rsidP="008A366C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="00151EC2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.1.</w:t>
      </w:r>
      <w:r w:rsidR="00B50ACC">
        <w:rPr>
          <w:b/>
          <w:sz w:val="24"/>
          <w:szCs w:val="24"/>
          <w:lang w:val="bg-BG"/>
        </w:rPr>
        <w:t xml:space="preserve">  </w:t>
      </w:r>
      <w:r w:rsidR="00380183" w:rsidRPr="008A366C">
        <w:rPr>
          <w:b/>
          <w:sz w:val="24"/>
          <w:szCs w:val="24"/>
          <w:lang w:val="bg-BG"/>
        </w:rPr>
        <w:t>Възложителя</w:t>
      </w:r>
      <w:r w:rsidR="00380183" w:rsidRPr="00BB55B5">
        <w:rPr>
          <w:sz w:val="24"/>
          <w:szCs w:val="24"/>
          <w:lang w:val="bg-BG"/>
        </w:rPr>
        <w:t xml:space="preserve"> има право да посещава площадката на строително–монтажните и ремонтни работи по всяко едно време, с цел контрол върху спазване на техническото решение и качеството на изпълнение.</w:t>
      </w:r>
    </w:p>
    <w:p w:rsidR="00B50ACC" w:rsidRPr="00151EC2" w:rsidRDefault="00B50ACC" w:rsidP="00B50ACC">
      <w:pPr>
        <w:tabs>
          <w:tab w:val="left" w:pos="1276"/>
        </w:tabs>
        <w:jc w:val="both"/>
        <w:outlineLvl w:val="0"/>
        <w:rPr>
          <w:b/>
          <w:sz w:val="24"/>
          <w:szCs w:val="24"/>
          <w:lang w:val="bg-BG"/>
        </w:rPr>
      </w:pPr>
      <w:r w:rsidRPr="00B50ACC">
        <w:rPr>
          <w:sz w:val="24"/>
          <w:szCs w:val="24"/>
          <w:lang w:val="bg-BG"/>
        </w:rPr>
        <w:t xml:space="preserve">       </w:t>
      </w:r>
      <w:r w:rsidRPr="00151EC2">
        <w:rPr>
          <w:b/>
          <w:sz w:val="24"/>
          <w:szCs w:val="24"/>
          <w:lang w:val="bg-BG"/>
        </w:rPr>
        <w:t xml:space="preserve">5.2.   </w:t>
      </w:r>
      <w:r w:rsidR="00380183" w:rsidRPr="00151EC2">
        <w:rPr>
          <w:sz w:val="24"/>
          <w:szCs w:val="24"/>
          <w:lang w:val="bg-BG"/>
        </w:rPr>
        <w:t>ПИПСМР.</w:t>
      </w:r>
    </w:p>
    <w:p w:rsidR="00380183" w:rsidRPr="00151EC2" w:rsidRDefault="00B50ACC" w:rsidP="00B50ACC">
      <w:pPr>
        <w:tabs>
          <w:tab w:val="left" w:pos="1276"/>
        </w:tabs>
        <w:jc w:val="both"/>
        <w:outlineLvl w:val="0"/>
        <w:rPr>
          <w:b/>
          <w:sz w:val="24"/>
          <w:szCs w:val="24"/>
          <w:lang w:val="bg-BG"/>
        </w:rPr>
      </w:pPr>
      <w:r w:rsidRPr="00151EC2">
        <w:rPr>
          <w:b/>
          <w:sz w:val="24"/>
          <w:szCs w:val="24"/>
          <w:lang w:val="bg-BG"/>
        </w:rPr>
        <w:t xml:space="preserve">       5.3.   </w:t>
      </w:r>
      <w:r w:rsidR="00380183" w:rsidRPr="00151EC2">
        <w:rPr>
          <w:sz w:val="24"/>
          <w:szCs w:val="24"/>
          <w:lang w:val="bg-BG"/>
        </w:rPr>
        <w:t>Протоколи по</w:t>
      </w:r>
      <w:r w:rsidR="00380183" w:rsidRPr="00151EC2">
        <w:rPr>
          <w:b/>
          <w:sz w:val="24"/>
          <w:szCs w:val="24"/>
          <w:lang w:val="bg-BG"/>
        </w:rPr>
        <w:t xml:space="preserve"> Наредба No3.</w:t>
      </w:r>
    </w:p>
    <w:p w:rsidR="00380183" w:rsidRPr="00B50ACC" w:rsidRDefault="00B50ACC" w:rsidP="00B50ACC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 w:rsidRPr="00151EC2">
        <w:rPr>
          <w:b/>
          <w:sz w:val="24"/>
          <w:szCs w:val="24"/>
          <w:lang w:val="bg-BG"/>
        </w:rPr>
        <w:t xml:space="preserve">       5.4.</w:t>
      </w:r>
      <w:r>
        <w:rPr>
          <w:b/>
          <w:sz w:val="24"/>
          <w:szCs w:val="24"/>
          <w:lang w:val="bg-BG"/>
        </w:rPr>
        <w:t xml:space="preserve"> </w:t>
      </w:r>
      <w:r w:rsidR="00380183" w:rsidRPr="00B50ACC">
        <w:rPr>
          <w:sz w:val="24"/>
          <w:szCs w:val="24"/>
          <w:lang w:val="bg-BG"/>
        </w:rPr>
        <w:t xml:space="preserve">Протоколи от лабораторни измервания, единични изпитания, </w:t>
      </w:r>
      <w:proofErr w:type="spellStart"/>
      <w:r w:rsidR="00380183" w:rsidRPr="00B50ACC">
        <w:rPr>
          <w:sz w:val="24"/>
          <w:szCs w:val="24"/>
          <w:lang w:val="bg-BG"/>
        </w:rPr>
        <w:t>прогонки</w:t>
      </w:r>
      <w:proofErr w:type="spellEnd"/>
      <w:r w:rsidR="00380183" w:rsidRPr="00B50ACC">
        <w:rPr>
          <w:sz w:val="24"/>
          <w:szCs w:val="24"/>
          <w:lang w:val="bg-BG"/>
        </w:rPr>
        <w:t xml:space="preserve">, </w:t>
      </w:r>
      <w:proofErr w:type="spellStart"/>
      <w:r w:rsidR="00380183" w:rsidRPr="00B50ACC">
        <w:rPr>
          <w:sz w:val="24"/>
          <w:szCs w:val="24"/>
          <w:lang w:val="bg-BG"/>
        </w:rPr>
        <w:t>наладъчни</w:t>
      </w:r>
      <w:proofErr w:type="spellEnd"/>
      <w:r w:rsidR="00380183" w:rsidRPr="00B50ACC">
        <w:rPr>
          <w:sz w:val="24"/>
          <w:szCs w:val="24"/>
          <w:lang w:val="bg-BG"/>
        </w:rPr>
        <w:t xml:space="preserve"> работи, 72-часови проби при експлоатационни условия и др..</w:t>
      </w:r>
    </w:p>
    <w:p w:rsidR="00380183" w:rsidRPr="00BB55B5" w:rsidRDefault="00B50ACC" w:rsidP="00B50ACC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5.5. </w:t>
      </w:r>
      <w:r w:rsidR="00380183" w:rsidRPr="00BB55B5">
        <w:rPr>
          <w:sz w:val="24"/>
          <w:szCs w:val="24"/>
          <w:lang w:val="bg-BG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:rsidR="00380183" w:rsidRPr="00BB55B5" w:rsidRDefault="00B50ACC" w:rsidP="00B50ACC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151EC2">
        <w:rPr>
          <w:b/>
          <w:sz w:val="24"/>
          <w:szCs w:val="24"/>
          <w:lang w:val="bg-BG"/>
        </w:rPr>
        <w:t>5.6</w:t>
      </w:r>
      <w:r>
        <w:rPr>
          <w:sz w:val="24"/>
          <w:szCs w:val="24"/>
          <w:lang w:val="bg-BG"/>
        </w:rPr>
        <w:t xml:space="preserve">. </w:t>
      </w:r>
      <w:r w:rsidR="00380183" w:rsidRPr="00BB55B5">
        <w:rPr>
          <w:sz w:val="24"/>
          <w:szCs w:val="24"/>
          <w:lang w:val="bg-BG"/>
        </w:rPr>
        <w:t xml:space="preserve">Междинното отчитане и разплащане на извършените работи ще се извършва на база двустранно съставен и подписан протокол обр.19 от </w:t>
      </w:r>
      <w:r w:rsidR="00380183" w:rsidRPr="00B50ACC">
        <w:rPr>
          <w:b/>
          <w:sz w:val="24"/>
          <w:szCs w:val="24"/>
          <w:lang w:val="bg-BG"/>
        </w:rPr>
        <w:t>Възложител</w:t>
      </w:r>
      <w:r w:rsidR="00380183" w:rsidRPr="00BB55B5">
        <w:rPr>
          <w:sz w:val="24"/>
          <w:szCs w:val="24"/>
          <w:lang w:val="bg-BG"/>
        </w:rPr>
        <w:t xml:space="preserve"> и </w:t>
      </w:r>
      <w:r w:rsidR="00380183" w:rsidRPr="00B50ACC">
        <w:rPr>
          <w:b/>
          <w:sz w:val="24"/>
          <w:szCs w:val="24"/>
          <w:lang w:val="bg-BG"/>
        </w:rPr>
        <w:t>Изпълнител</w:t>
      </w:r>
      <w:r w:rsidR="00380183" w:rsidRPr="00BB55B5">
        <w:rPr>
          <w:sz w:val="24"/>
          <w:szCs w:val="24"/>
          <w:lang w:val="bg-BG"/>
        </w:rPr>
        <w:t xml:space="preserve"> и междинен приемо-предавателен протокол.</w:t>
      </w:r>
    </w:p>
    <w:p w:rsidR="00B50ACC" w:rsidRPr="00151EC2" w:rsidRDefault="00B50ACC" w:rsidP="00B50ACC">
      <w:pPr>
        <w:tabs>
          <w:tab w:val="left" w:pos="1276"/>
        </w:tabs>
        <w:jc w:val="both"/>
        <w:outlineLvl w:val="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151EC2">
        <w:rPr>
          <w:sz w:val="24"/>
          <w:szCs w:val="24"/>
          <w:lang w:val="bg-BG"/>
        </w:rPr>
        <w:t xml:space="preserve"> </w:t>
      </w:r>
      <w:r w:rsidRPr="00151EC2">
        <w:rPr>
          <w:b/>
          <w:sz w:val="24"/>
          <w:szCs w:val="24"/>
          <w:lang w:val="bg-BG"/>
        </w:rPr>
        <w:t xml:space="preserve">5.7.  </w:t>
      </w:r>
      <w:r w:rsidR="00380183" w:rsidRPr="00151EC2">
        <w:rPr>
          <w:sz w:val="24"/>
          <w:szCs w:val="24"/>
          <w:lang w:val="bg-BG"/>
        </w:rPr>
        <w:t xml:space="preserve">Подготовка на </w:t>
      </w:r>
      <w:proofErr w:type="spellStart"/>
      <w:r w:rsidR="00380183" w:rsidRPr="00151EC2">
        <w:rPr>
          <w:sz w:val="24"/>
          <w:szCs w:val="24"/>
          <w:lang w:val="bg-BG"/>
        </w:rPr>
        <w:t>екзекутиви</w:t>
      </w:r>
      <w:proofErr w:type="spellEnd"/>
      <w:r w:rsidR="00380183" w:rsidRPr="00151EC2">
        <w:rPr>
          <w:sz w:val="24"/>
          <w:szCs w:val="24"/>
          <w:lang w:val="bg-BG"/>
        </w:rPr>
        <w:t>.</w:t>
      </w:r>
    </w:p>
    <w:p w:rsidR="00380183" w:rsidRPr="00151EC2" w:rsidRDefault="00B50ACC" w:rsidP="00B50ACC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 w:rsidRPr="00151EC2">
        <w:rPr>
          <w:b/>
          <w:sz w:val="24"/>
          <w:szCs w:val="24"/>
          <w:lang w:val="bg-BG"/>
        </w:rPr>
        <w:t xml:space="preserve">       5.8.  </w:t>
      </w:r>
      <w:r w:rsidR="00380183" w:rsidRPr="00151EC2">
        <w:rPr>
          <w:sz w:val="24"/>
          <w:szCs w:val="24"/>
          <w:lang w:val="bg-BG"/>
        </w:rPr>
        <w:t>Снимков материал.</w:t>
      </w:r>
    </w:p>
    <w:p w:rsidR="00380183" w:rsidRPr="00BB55B5" w:rsidRDefault="00B50ACC" w:rsidP="00B50ACC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 w:rsidRPr="00151EC2">
        <w:rPr>
          <w:b/>
          <w:sz w:val="24"/>
          <w:szCs w:val="24"/>
          <w:lang w:val="bg-BG"/>
        </w:rPr>
        <w:t xml:space="preserve">       5.9. </w:t>
      </w:r>
      <w:r>
        <w:rPr>
          <w:sz w:val="24"/>
          <w:szCs w:val="24"/>
          <w:lang w:val="bg-BG"/>
        </w:rPr>
        <w:t xml:space="preserve"> </w:t>
      </w:r>
      <w:r w:rsidR="00380183" w:rsidRPr="00BB55B5">
        <w:rPr>
          <w:sz w:val="24"/>
          <w:szCs w:val="24"/>
          <w:lang w:val="bg-BG"/>
        </w:rPr>
        <w:t>Констативен акт за установяване годността на строежа за приемане.</w:t>
      </w:r>
    </w:p>
    <w:p w:rsidR="00380183" w:rsidRPr="00BB55B5" w:rsidRDefault="00B50ACC" w:rsidP="00B50ACC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</w:t>
      </w:r>
      <w:r w:rsidRPr="00151EC2">
        <w:rPr>
          <w:b/>
          <w:sz w:val="24"/>
          <w:szCs w:val="24"/>
          <w:lang w:val="bg-BG"/>
        </w:rPr>
        <w:t>5.10.</w:t>
      </w:r>
      <w:r w:rsidR="00380183" w:rsidRPr="00BB55B5">
        <w:rPr>
          <w:sz w:val="24"/>
          <w:szCs w:val="24"/>
          <w:lang w:val="bg-BG"/>
        </w:rPr>
        <w:t xml:space="preserve"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</w:t>
      </w:r>
      <w:r w:rsidR="00380183" w:rsidRPr="00B50ACC">
        <w:rPr>
          <w:b/>
          <w:sz w:val="24"/>
          <w:szCs w:val="24"/>
          <w:lang w:val="bg-BG"/>
        </w:rPr>
        <w:t>СМР</w:t>
      </w:r>
      <w:r w:rsidR="00380183" w:rsidRPr="00BB55B5">
        <w:rPr>
          <w:sz w:val="24"/>
          <w:szCs w:val="24"/>
          <w:lang w:val="bg-BG"/>
        </w:rPr>
        <w:t xml:space="preserve"> по договор.</w:t>
      </w:r>
    </w:p>
    <w:p w:rsidR="00380183" w:rsidRPr="00BB55B5" w:rsidRDefault="00B50ACC" w:rsidP="00B50ACC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151EC2">
        <w:rPr>
          <w:b/>
          <w:sz w:val="24"/>
          <w:szCs w:val="24"/>
          <w:lang w:val="bg-BG"/>
        </w:rPr>
        <w:t>5.11</w:t>
      </w:r>
      <w:r>
        <w:rPr>
          <w:sz w:val="24"/>
          <w:szCs w:val="24"/>
          <w:lang w:val="bg-BG"/>
        </w:rPr>
        <w:t>.</w:t>
      </w:r>
      <w:r w:rsidR="00380183" w:rsidRPr="00BB55B5">
        <w:rPr>
          <w:sz w:val="24"/>
          <w:szCs w:val="24"/>
          <w:lang w:val="bg-BG"/>
        </w:rPr>
        <w:t xml:space="preserve">Изпълненият обем </w:t>
      </w:r>
      <w:r w:rsidR="00380183" w:rsidRPr="00B50ACC">
        <w:rPr>
          <w:b/>
          <w:sz w:val="24"/>
          <w:szCs w:val="24"/>
          <w:lang w:val="ru-RU"/>
        </w:rPr>
        <w:t>СМР</w:t>
      </w:r>
      <w:r w:rsidR="00380183" w:rsidRPr="00BB55B5">
        <w:rPr>
          <w:sz w:val="24"/>
          <w:szCs w:val="24"/>
          <w:lang w:val="bg-BG"/>
        </w:rPr>
        <w:t>, подлежащи на заплащане ще се отчита и заплаща въз основа на следните документи:</w:t>
      </w:r>
    </w:p>
    <w:p w:rsidR="00380183" w:rsidRPr="00BB55B5" w:rsidRDefault="00380183" w:rsidP="00B50ACC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4"/>
          <w:szCs w:val="24"/>
          <w:lang w:val="ru-RU"/>
        </w:rPr>
      </w:pPr>
      <w:r w:rsidRPr="00BB55B5">
        <w:rPr>
          <w:sz w:val="24"/>
          <w:szCs w:val="24"/>
          <w:lang w:val="ru-RU"/>
        </w:rPr>
        <w:t>Количествено-стойностна сметка (Протокол за установяване и заплащане на извършените видове</w:t>
      </w:r>
      <w:r w:rsidR="00B50ACC">
        <w:rPr>
          <w:sz w:val="24"/>
          <w:szCs w:val="24"/>
          <w:lang w:val="ru-RU"/>
        </w:rPr>
        <w:t xml:space="preserve"> </w:t>
      </w:r>
      <w:r w:rsidRPr="00B50ACC">
        <w:rPr>
          <w:b/>
          <w:sz w:val="24"/>
          <w:szCs w:val="24"/>
          <w:lang w:val="ru-RU"/>
        </w:rPr>
        <w:t>СМР</w:t>
      </w:r>
      <w:r w:rsidRPr="00BB55B5">
        <w:rPr>
          <w:sz w:val="24"/>
          <w:szCs w:val="24"/>
          <w:lang w:val="ru-RU"/>
        </w:rPr>
        <w:t xml:space="preserve">) с натрупване от началото на изпълнението, подписана от представители на </w:t>
      </w:r>
      <w:r w:rsidRPr="00B50ACC">
        <w:rPr>
          <w:b/>
          <w:sz w:val="24"/>
          <w:szCs w:val="24"/>
          <w:lang w:val="ru-RU"/>
        </w:rPr>
        <w:t>Възложителя</w:t>
      </w:r>
      <w:r w:rsidRPr="00BB55B5">
        <w:rPr>
          <w:sz w:val="24"/>
          <w:szCs w:val="24"/>
          <w:lang w:val="ru-RU"/>
        </w:rPr>
        <w:t xml:space="preserve"> и </w:t>
      </w:r>
      <w:r w:rsidRPr="00B50ACC">
        <w:rPr>
          <w:b/>
          <w:sz w:val="24"/>
          <w:szCs w:val="24"/>
          <w:lang w:val="ru-RU"/>
        </w:rPr>
        <w:t>Изпълнителя</w:t>
      </w:r>
      <w:r w:rsidRPr="00BB55B5">
        <w:rPr>
          <w:sz w:val="24"/>
          <w:szCs w:val="24"/>
          <w:lang w:val="ru-RU"/>
        </w:rPr>
        <w:t>;</w:t>
      </w:r>
    </w:p>
    <w:p w:rsidR="00380183" w:rsidRPr="00BB55B5" w:rsidRDefault="00380183" w:rsidP="00380183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4"/>
          <w:szCs w:val="24"/>
          <w:lang w:val="ru-RU"/>
        </w:rPr>
      </w:pPr>
      <w:r w:rsidRPr="00BB55B5">
        <w:rPr>
          <w:sz w:val="24"/>
          <w:szCs w:val="24"/>
          <w:lang w:val="ru-RU"/>
        </w:rPr>
        <w:t xml:space="preserve">Заверена от </w:t>
      </w:r>
      <w:r w:rsidRPr="00B50ACC">
        <w:rPr>
          <w:b/>
          <w:sz w:val="24"/>
          <w:szCs w:val="24"/>
          <w:lang w:val="ru-RU"/>
        </w:rPr>
        <w:t>Възложителя</w:t>
      </w:r>
      <w:r w:rsidRPr="00BB55B5">
        <w:rPr>
          <w:sz w:val="24"/>
          <w:szCs w:val="24"/>
          <w:lang w:val="ru-RU"/>
        </w:rPr>
        <w:t xml:space="preserve">, подробна количествена ведомост към всеки протокол за установяване и заплащане на извършените видове СМР,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</w:t>
      </w:r>
      <w:r w:rsidRPr="00B50ACC">
        <w:rPr>
          <w:b/>
          <w:sz w:val="24"/>
          <w:szCs w:val="24"/>
          <w:lang w:val="ru-RU"/>
        </w:rPr>
        <w:t>„Наредба</w:t>
      </w:r>
      <w:r w:rsidRPr="00BB55B5">
        <w:rPr>
          <w:sz w:val="24"/>
          <w:szCs w:val="24"/>
          <w:lang w:val="ru-RU"/>
        </w:rPr>
        <w:t xml:space="preserve"> </w:t>
      </w:r>
      <w:r w:rsidRPr="00B50ACC">
        <w:rPr>
          <w:b/>
          <w:sz w:val="24"/>
          <w:szCs w:val="24"/>
          <w:lang w:val="ru-RU"/>
        </w:rPr>
        <w:t>№3/31.07.2003г</w:t>
      </w:r>
      <w:r w:rsidRPr="00BB55B5">
        <w:rPr>
          <w:sz w:val="24"/>
          <w:szCs w:val="24"/>
          <w:lang w:val="ru-RU"/>
        </w:rPr>
        <w:t xml:space="preserve">. за съставяне на актове и протоколи по време на строителството” и изискванията на ПИПСМР, заверени от </w:t>
      </w:r>
      <w:r w:rsidRPr="00B50ACC">
        <w:rPr>
          <w:b/>
          <w:sz w:val="24"/>
          <w:szCs w:val="24"/>
          <w:lang w:val="ru-RU"/>
        </w:rPr>
        <w:t>Възложителя</w:t>
      </w:r>
      <w:r w:rsidRPr="00BB55B5">
        <w:rPr>
          <w:sz w:val="24"/>
          <w:szCs w:val="24"/>
          <w:lang w:val="ru-RU"/>
        </w:rPr>
        <w:t>; Декларация за съответствие (сертификат) на материалите, полуфабрикатите и изделията;</w:t>
      </w:r>
    </w:p>
    <w:p w:rsidR="00380183" w:rsidRPr="00BB55B5" w:rsidRDefault="00380183" w:rsidP="00380183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4"/>
          <w:szCs w:val="24"/>
          <w:lang w:val="ru-RU"/>
        </w:rPr>
      </w:pPr>
      <w:r w:rsidRPr="00BB55B5">
        <w:rPr>
          <w:sz w:val="24"/>
          <w:szCs w:val="24"/>
          <w:lang w:val="ru-RU"/>
        </w:rPr>
        <w:t>Анализи за единичните цени на изпълнените</w:t>
      </w:r>
      <w:r w:rsidR="00B50ACC">
        <w:rPr>
          <w:sz w:val="24"/>
          <w:szCs w:val="24"/>
          <w:lang w:val="ru-RU"/>
        </w:rPr>
        <w:t xml:space="preserve"> </w:t>
      </w:r>
      <w:r w:rsidRPr="00B50ACC">
        <w:rPr>
          <w:b/>
          <w:sz w:val="24"/>
          <w:szCs w:val="24"/>
          <w:lang w:val="ru-RU"/>
        </w:rPr>
        <w:t>СМР</w:t>
      </w:r>
      <w:r w:rsidRPr="00BB55B5">
        <w:rPr>
          <w:sz w:val="24"/>
          <w:szCs w:val="24"/>
          <w:lang w:val="ru-RU"/>
        </w:rPr>
        <w:t xml:space="preserve">, които не са определени в </w:t>
      </w:r>
      <w:r w:rsidRPr="00B50ACC">
        <w:rPr>
          <w:b/>
          <w:sz w:val="24"/>
          <w:szCs w:val="24"/>
          <w:lang w:val="ru-RU"/>
        </w:rPr>
        <w:t>Приложение</w:t>
      </w:r>
      <w:r w:rsidR="00B50ACC" w:rsidRPr="00B50ACC">
        <w:rPr>
          <w:b/>
          <w:sz w:val="24"/>
          <w:szCs w:val="24"/>
          <w:lang w:val="ru-RU"/>
        </w:rPr>
        <w:t xml:space="preserve"> №1</w:t>
      </w:r>
      <w:r w:rsidR="00B50ACC">
        <w:rPr>
          <w:sz w:val="24"/>
          <w:szCs w:val="24"/>
          <w:lang w:val="ru-RU"/>
        </w:rPr>
        <w:t xml:space="preserve"> -</w:t>
      </w:r>
      <w:r w:rsidRPr="00BB55B5">
        <w:rPr>
          <w:sz w:val="24"/>
          <w:szCs w:val="24"/>
          <w:lang w:val="ru-RU"/>
        </w:rPr>
        <w:t xml:space="preserve"> КСС към договора;</w:t>
      </w:r>
    </w:p>
    <w:p w:rsidR="00380183" w:rsidRPr="00BB55B5" w:rsidRDefault="00380183" w:rsidP="00380183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4"/>
          <w:szCs w:val="24"/>
          <w:lang w:val="ru-RU"/>
        </w:rPr>
      </w:pPr>
      <w:r w:rsidRPr="00BB55B5">
        <w:rPr>
          <w:sz w:val="24"/>
          <w:szCs w:val="24"/>
          <w:lang w:val="ru-RU"/>
        </w:rPr>
        <w:t>Искане за плащане (Сметка обр.22);</w:t>
      </w:r>
    </w:p>
    <w:p w:rsidR="00380183" w:rsidRPr="00BB55B5" w:rsidRDefault="00380183" w:rsidP="00380183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4"/>
          <w:szCs w:val="24"/>
          <w:lang w:val="ru-RU"/>
        </w:rPr>
      </w:pPr>
      <w:r w:rsidRPr="00BB55B5">
        <w:rPr>
          <w:sz w:val="24"/>
          <w:szCs w:val="24"/>
          <w:lang w:val="ru-RU"/>
        </w:rPr>
        <w:t>Протокол от лицензирана лаборатория от извършените замери;</w:t>
      </w:r>
    </w:p>
    <w:p w:rsidR="00380183" w:rsidRPr="00BB55B5" w:rsidRDefault="00380183" w:rsidP="00380183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sz w:val="24"/>
          <w:szCs w:val="24"/>
          <w:lang w:val="ru-RU"/>
        </w:rPr>
      </w:pPr>
      <w:r w:rsidRPr="00BB55B5">
        <w:rPr>
          <w:sz w:val="24"/>
          <w:szCs w:val="24"/>
          <w:lang w:val="ru-RU"/>
        </w:rPr>
        <w:t>Издадена данъчна фактура от Изпълнителя;</w:t>
      </w:r>
    </w:p>
    <w:p w:rsidR="00380183" w:rsidRPr="00B50ACC" w:rsidRDefault="00380183" w:rsidP="00380183">
      <w:pPr>
        <w:numPr>
          <w:ilvl w:val="0"/>
          <w:numId w:val="5"/>
        </w:numPr>
        <w:tabs>
          <w:tab w:val="clear" w:pos="2907"/>
          <w:tab w:val="num" w:pos="851"/>
        </w:tabs>
        <w:ind w:left="851" w:hanging="284"/>
        <w:jc w:val="both"/>
        <w:rPr>
          <w:b/>
          <w:sz w:val="24"/>
          <w:szCs w:val="24"/>
          <w:lang w:val="ru-RU"/>
        </w:rPr>
      </w:pPr>
      <w:r w:rsidRPr="00BB55B5">
        <w:rPr>
          <w:sz w:val="24"/>
          <w:szCs w:val="24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Pr="00B50ACC">
        <w:rPr>
          <w:b/>
          <w:sz w:val="24"/>
          <w:szCs w:val="24"/>
          <w:lang w:val="ru-RU"/>
        </w:rPr>
        <w:t>СМР.</w:t>
      </w:r>
    </w:p>
    <w:p w:rsidR="00380183" w:rsidRPr="00BB55B5" w:rsidRDefault="00B50ACC" w:rsidP="00B50ACC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151EC2">
        <w:rPr>
          <w:b/>
          <w:sz w:val="24"/>
          <w:szCs w:val="24"/>
          <w:lang w:val="bg-BG"/>
        </w:rPr>
        <w:t>5.12</w:t>
      </w:r>
      <w:r>
        <w:rPr>
          <w:sz w:val="24"/>
          <w:szCs w:val="24"/>
          <w:lang w:val="bg-BG"/>
        </w:rPr>
        <w:t>.</w:t>
      </w:r>
      <w:r w:rsidR="00380183" w:rsidRPr="00BB55B5">
        <w:rPr>
          <w:sz w:val="24"/>
          <w:szCs w:val="24"/>
          <w:lang w:val="bg-BG"/>
        </w:rPr>
        <w:t xml:space="preserve">Изпълнителят е длъжен да актува само изцяло извършени и годни за приемане </w:t>
      </w:r>
      <w:r w:rsidR="00380183" w:rsidRPr="00B50ACC">
        <w:rPr>
          <w:b/>
          <w:sz w:val="24"/>
          <w:szCs w:val="24"/>
          <w:lang w:val="ru-RU"/>
        </w:rPr>
        <w:t>СМР</w:t>
      </w:r>
      <w:r w:rsidR="00380183" w:rsidRPr="00BB55B5">
        <w:rPr>
          <w:sz w:val="24"/>
          <w:szCs w:val="24"/>
          <w:lang w:val="bg-BG"/>
        </w:rPr>
        <w:t>.</w:t>
      </w:r>
    </w:p>
    <w:p w:rsidR="00380183" w:rsidRPr="00BB55B5" w:rsidRDefault="00B50ACC" w:rsidP="00B50ACC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151EC2">
        <w:rPr>
          <w:b/>
          <w:sz w:val="24"/>
          <w:szCs w:val="24"/>
          <w:lang w:val="bg-BG"/>
        </w:rPr>
        <w:t>5.13</w:t>
      </w:r>
      <w:r>
        <w:rPr>
          <w:sz w:val="24"/>
          <w:szCs w:val="24"/>
          <w:lang w:val="bg-BG"/>
        </w:rPr>
        <w:t>.</w:t>
      </w:r>
      <w:r w:rsidR="00380183" w:rsidRPr="00BB55B5">
        <w:rPr>
          <w:sz w:val="24"/>
          <w:szCs w:val="24"/>
          <w:lang w:val="bg-BG"/>
        </w:rPr>
        <w:t>Качеството на изпълнените</w:t>
      </w:r>
      <w:r>
        <w:rPr>
          <w:sz w:val="24"/>
          <w:szCs w:val="24"/>
          <w:lang w:val="bg-BG"/>
        </w:rPr>
        <w:t xml:space="preserve"> </w:t>
      </w:r>
      <w:r w:rsidR="00380183" w:rsidRPr="00B50ACC">
        <w:rPr>
          <w:b/>
          <w:sz w:val="24"/>
          <w:szCs w:val="24"/>
          <w:lang w:val="ru-RU"/>
        </w:rPr>
        <w:t>СМР</w:t>
      </w:r>
      <w:r w:rsidR="00380183" w:rsidRPr="00BB55B5">
        <w:rPr>
          <w:sz w:val="24"/>
          <w:szCs w:val="24"/>
          <w:lang w:val="bg-BG"/>
        </w:rPr>
        <w:t xml:space="preserve"> и замерването им се извършва съгласно изискванията на Правилата за изпълнение и приемане на </w:t>
      </w:r>
      <w:r w:rsidR="00380183" w:rsidRPr="00B50ACC">
        <w:rPr>
          <w:b/>
          <w:sz w:val="24"/>
          <w:szCs w:val="24"/>
          <w:lang w:val="bg-BG"/>
        </w:rPr>
        <w:t>СМР</w:t>
      </w:r>
      <w:r w:rsidR="00380183" w:rsidRPr="00BB55B5">
        <w:rPr>
          <w:sz w:val="24"/>
          <w:szCs w:val="24"/>
          <w:lang w:val="bg-BG"/>
        </w:rPr>
        <w:t xml:space="preserve"> и изискванията в предоставените чертежи.</w:t>
      </w:r>
    </w:p>
    <w:p w:rsidR="00380183" w:rsidRPr="00BB55B5" w:rsidRDefault="00097E9A" w:rsidP="00B50ACC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B50ACC" w:rsidRPr="00151EC2">
        <w:rPr>
          <w:b/>
          <w:sz w:val="24"/>
          <w:szCs w:val="24"/>
          <w:lang w:val="bg-BG"/>
        </w:rPr>
        <w:t>5.14</w:t>
      </w:r>
      <w:r w:rsidR="00B50ACC">
        <w:rPr>
          <w:sz w:val="24"/>
          <w:szCs w:val="24"/>
          <w:lang w:val="bg-BG"/>
        </w:rPr>
        <w:t>.</w:t>
      </w:r>
      <w:r w:rsidR="00380183" w:rsidRPr="00BB55B5">
        <w:rPr>
          <w:sz w:val="24"/>
          <w:szCs w:val="24"/>
          <w:lang w:val="bg-BG"/>
        </w:rPr>
        <w:t>Некачествено извършените работи извън нормативите на Правилата за изпълнение и приемане на</w:t>
      </w:r>
      <w:r w:rsidR="00B50ACC">
        <w:rPr>
          <w:sz w:val="24"/>
          <w:szCs w:val="24"/>
          <w:lang w:val="bg-BG"/>
        </w:rPr>
        <w:t xml:space="preserve"> </w:t>
      </w:r>
      <w:r w:rsidR="00380183" w:rsidRPr="00B50ACC">
        <w:rPr>
          <w:b/>
          <w:sz w:val="24"/>
          <w:szCs w:val="24"/>
          <w:lang w:val="bg-BG"/>
        </w:rPr>
        <w:t>СМР</w:t>
      </w:r>
      <w:r w:rsidR="00380183" w:rsidRPr="00BB55B5">
        <w:rPr>
          <w:sz w:val="24"/>
          <w:szCs w:val="24"/>
          <w:lang w:val="bg-BG"/>
        </w:rPr>
        <w:t xml:space="preserve"> и изискванията в предоставените чертежи не се заплащат от </w:t>
      </w:r>
      <w:r w:rsidR="00380183" w:rsidRPr="00B50ACC">
        <w:rPr>
          <w:b/>
          <w:sz w:val="24"/>
          <w:szCs w:val="24"/>
          <w:lang w:val="bg-BG"/>
        </w:rPr>
        <w:t>Възложителя</w:t>
      </w:r>
      <w:r w:rsidR="00380183" w:rsidRPr="00BB55B5">
        <w:rPr>
          <w:sz w:val="24"/>
          <w:szCs w:val="24"/>
          <w:lang w:val="bg-BG"/>
        </w:rPr>
        <w:t xml:space="preserve">, поправят се за сметка на </w:t>
      </w:r>
      <w:r w:rsidR="00380183" w:rsidRPr="00B50ACC">
        <w:rPr>
          <w:b/>
          <w:sz w:val="24"/>
          <w:szCs w:val="24"/>
          <w:lang w:val="bg-BG"/>
        </w:rPr>
        <w:t>Изпълнителя</w:t>
      </w:r>
      <w:r w:rsidR="00380183" w:rsidRPr="00BB55B5">
        <w:rPr>
          <w:sz w:val="24"/>
          <w:szCs w:val="24"/>
          <w:lang w:val="bg-BG"/>
        </w:rPr>
        <w:t xml:space="preserve"> или се разрушават за сметка на </w:t>
      </w:r>
      <w:r w:rsidR="00380183" w:rsidRPr="00B50ACC">
        <w:rPr>
          <w:b/>
          <w:sz w:val="24"/>
          <w:szCs w:val="24"/>
          <w:lang w:val="bg-BG"/>
        </w:rPr>
        <w:t>Изпълнителя</w:t>
      </w:r>
      <w:r w:rsidR="00380183" w:rsidRPr="00BB55B5">
        <w:rPr>
          <w:sz w:val="24"/>
          <w:szCs w:val="24"/>
          <w:lang w:val="bg-BG"/>
        </w:rPr>
        <w:t>, след съставяне на двустранен протокол за некачествено извършени работи.</w:t>
      </w:r>
    </w:p>
    <w:p w:rsidR="00380183" w:rsidRPr="00BB55B5" w:rsidRDefault="00097E9A" w:rsidP="00097E9A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151EC2">
        <w:rPr>
          <w:b/>
          <w:sz w:val="24"/>
          <w:szCs w:val="24"/>
          <w:lang w:val="bg-BG"/>
        </w:rPr>
        <w:t>5.15</w:t>
      </w:r>
      <w:r>
        <w:rPr>
          <w:sz w:val="24"/>
          <w:szCs w:val="24"/>
          <w:lang w:val="bg-BG"/>
        </w:rPr>
        <w:t>.</w:t>
      </w:r>
      <w:r w:rsidR="00380183" w:rsidRPr="00BB55B5">
        <w:rPr>
          <w:sz w:val="24"/>
          <w:szCs w:val="24"/>
          <w:lang w:val="bg-BG"/>
        </w:rPr>
        <w:t xml:space="preserve">Количествата на изпълнените работи ще се доказват по време на тяхното изпълнение, двустранно  между </w:t>
      </w:r>
      <w:r w:rsidR="00380183" w:rsidRPr="00B50ACC">
        <w:rPr>
          <w:b/>
          <w:sz w:val="24"/>
          <w:szCs w:val="24"/>
          <w:lang w:val="bg-BG"/>
        </w:rPr>
        <w:t>Изпълнителя</w:t>
      </w:r>
      <w:r w:rsidR="00380183" w:rsidRPr="00BB55B5">
        <w:rPr>
          <w:sz w:val="24"/>
          <w:szCs w:val="24"/>
          <w:lang w:val="bg-BG"/>
        </w:rPr>
        <w:t xml:space="preserve"> и </w:t>
      </w:r>
      <w:r w:rsidR="00380183" w:rsidRPr="00B50ACC">
        <w:rPr>
          <w:b/>
          <w:sz w:val="24"/>
          <w:szCs w:val="24"/>
          <w:lang w:val="bg-BG"/>
        </w:rPr>
        <w:t>Възложителя</w:t>
      </w:r>
      <w:r w:rsidR="00380183" w:rsidRPr="00BB55B5">
        <w:rPr>
          <w:sz w:val="24"/>
          <w:szCs w:val="24"/>
          <w:lang w:val="bg-BG"/>
        </w:rPr>
        <w:t>.</w:t>
      </w:r>
    </w:p>
    <w:p w:rsidR="00380183" w:rsidRPr="00BB55B5" w:rsidRDefault="00097E9A" w:rsidP="00097E9A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151EC2">
        <w:rPr>
          <w:b/>
          <w:sz w:val="24"/>
          <w:szCs w:val="24"/>
          <w:lang w:val="bg-BG"/>
        </w:rPr>
        <w:t>5.16</w:t>
      </w:r>
      <w:r>
        <w:rPr>
          <w:sz w:val="24"/>
          <w:szCs w:val="24"/>
          <w:lang w:val="bg-BG"/>
        </w:rPr>
        <w:t>.</w:t>
      </w:r>
      <w:r w:rsidR="00380183" w:rsidRPr="00BB55B5">
        <w:rPr>
          <w:sz w:val="24"/>
          <w:szCs w:val="24"/>
          <w:lang w:val="bg-BG"/>
        </w:rPr>
        <w:t xml:space="preserve">Остойностяването на изпълнените  видове работи, ще се извършва по приети твърди единични цени в </w:t>
      </w:r>
      <w:r w:rsidR="00380183" w:rsidRPr="00B50ACC">
        <w:rPr>
          <w:b/>
          <w:sz w:val="24"/>
          <w:szCs w:val="24"/>
          <w:lang w:val="bg-BG"/>
        </w:rPr>
        <w:t>Приложение</w:t>
      </w:r>
      <w:r w:rsidR="00B50ACC" w:rsidRPr="00B50ACC">
        <w:rPr>
          <w:b/>
          <w:sz w:val="24"/>
          <w:szCs w:val="24"/>
          <w:lang w:val="bg-BG"/>
        </w:rPr>
        <w:t xml:space="preserve"> №</w:t>
      </w:r>
      <w:r w:rsidR="00380183" w:rsidRPr="00B50ACC">
        <w:rPr>
          <w:b/>
          <w:sz w:val="24"/>
          <w:szCs w:val="24"/>
          <w:lang w:val="bg-BG"/>
        </w:rPr>
        <w:t>1</w:t>
      </w:r>
      <w:r w:rsidR="00380183" w:rsidRPr="00BB55B5">
        <w:rPr>
          <w:sz w:val="24"/>
          <w:szCs w:val="24"/>
          <w:lang w:val="bg-BG"/>
        </w:rPr>
        <w:t xml:space="preserve">, елементи на ценообразуване за дейности извън </w:t>
      </w:r>
      <w:r w:rsidR="00380183" w:rsidRPr="00B50ACC">
        <w:rPr>
          <w:b/>
          <w:sz w:val="24"/>
          <w:szCs w:val="24"/>
          <w:lang w:val="bg-BG"/>
        </w:rPr>
        <w:t>Приложение</w:t>
      </w:r>
      <w:r w:rsidR="00B50ACC" w:rsidRPr="00B50ACC">
        <w:rPr>
          <w:b/>
          <w:sz w:val="24"/>
          <w:szCs w:val="24"/>
          <w:lang w:val="bg-BG"/>
        </w:rPr>
        <w:t>№1</w:t>
      </w:r>
      <w:r w:rsidR="00380183" w:rsidRPr="00BB55B5">
        <w:rPr>
          <w:sz w:val="24"/>
          <w:szCs w:val="24"/>
          <w:lang w:val="bg-BG"/>
        </w:rPr>
        <w:t xml:space="preserve"> и доказани количества.</w:t>
      </w:r>
    </w:p>
    <w:p w:rsidR="00380183" w:rsidRPr="0095248C" w:rsidRDefault="00380183" w:rsidP="00380183">
      <w:pPr>
        <w:rPr>
          <w:lang w:val="bg-BG"/>
        </w:rPr>
      </w:pPr>
    </w:p>
    <w:p w:rsidR="00380183" w:rsidRPr="00151EC2" w:rsidRDefault="00380183" w:rsidP="00151EC2">
      <w:pPr>
        <w:pStyle w:val="ListParagraph"/>
        <w:numPr>
          <w:ilvl w:val="0"/>
          <w:numId w:val="19"/>
        </w:numPr>
        <w:jc w:val="both"/>
        <w:rPr>
          <w:b/>
          <w:sz w:val="24"/>
          <w:szCs w:val="24"/>
          <w:lang w:val="bg-BG"/>
        </w:rPr>
      </w:pPr>
      <w:r w:rsidRPr="00151EC2">
        <w:rPr>
          <w:b/>
          <w:sz w:val="24"/>
          <w:szCs w:val="24"/>
          <w:lang w:val="bg-BG"/>
        </w:rPr>
        <w:t>Други условия</w:t>
      </w:r>
    </w:p>
    <w:p w:rsidR="00097E9A" w:rsidRPr="008A56D9" w:rsidRDefault="00151EC2" w:rsidP="00151EC2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097E9A" w:rsidRPr="00151EC2">
        <w:rPr>
          <w:b/>
          <w:sz w:val="24"/>
          <w:szCs w:val="24"/>
          <w:lang w:val="bg-BG"/>
        </w:rPr>
        <w:t>6.1</w:t>
      </w:r>
      <w:r w:rsidR="00097E9A">
        <w:rPr>
          <w:sz w:val="24"/>
          <w:szCs w:val="24"/>
          <w:lang w:val="bg-BG"/>
        </w:rPr>
        <w:t>.</w:t>
      </w:r>
      <w:r w:rsidR="00097E9A" w:rsidRPr="008A56D9">
        <w:rPr>
          <w:sz w:val="24"/>
          <w:szCs w:val="24"/>
          <w:lang w:val="bg-BG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="00097E9A" w:rsidRPr="008A56D9">
        <w:rPr>
          <w:sz w:val="24"/>
          <w:szCs w:val="24"/>
          <w:lang w:val="bg-BG"/>
        </w:rPr>
        <w:t>Медет”АД</w:t>
      </w:r>
      <w:proofErr w:type="spellEnd"/>
      <w:r w:rsidR="00097E9A" w:rsidRPr="008A56D9">
        <w:rPr>
          <w:sz w:val="24"/>
          <w:szCs w:val="24"/>
          <w:lang w:val="bg-BG"/>
        </w:rPr>
        <w:t xml:space="preserve">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:rsidR="00097E9A" w:rsidRPr="008A56D9" w:rsidRDefault="00151EC2" w:rsidP="00151EC2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097E9A" w:rsidRPr="00151EC2">
        <w:rPr>
          <w:b/>
          <w:sz w:val="24"/>
          <w:szCs w:val="24"/>
          <w:lang w:val="bg-BG"/>
        </w:rPr>
        <w:t>6.2.</w:t>
      </w:r>
      <w:r w:rsidR="00097E9A" w:rsidRPr="008A56D9">
        <w:rPr>
          <w:sz w:val="24"/>
          <w:szCs w:val="24"/>
          <w:lang w:val="bg-BG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:rsidR="00097E9A" w:rsidRDefault="00151EC2" w:rsidP="00151EC2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 w:rsidRPr="00151EC2">
        <w:rPr>
          <w:b/>
          <w:sz w:val="24"/>
          <w:szCs w:val="24"/>
          <w:lang w:val="bg-BG"/>
        </w:rPr>
        <w:t xml:space="preserve">       </w:t>
      </w:r>
      <w:r w:rsidR="00097E9A" w:rsidRPr="00151EC2">
        <w:rPr>
          <w:b/>
          <w:sz w:val="24"/>
          <w:szCs w:val="24"/>
          <w:lang w:val="bg-BG"/>
        </w:rPr>
        <w:t>6.3</w:t>
      </w:r>
      <w:r w:rsidR="00097E9A">
        <w:rPr>
          <w:sz w:val="24"/>
          <w:szCs w:val="24"/>
          <w:lang w:val="bg-BG"/>
        </w:rPr>
        <w:t>.</w:t>
      </w:r>
      <w:r w:rsidR="00097E9A" w:rsidRPr="008A56D9">
        <w:rPr>
          <w:sz w:val="24"/>
          <w:szCs w:val="24"/>
          <w:lang w:val="bg-BG"/>
        </w:rPr>
        <w:t xml:space="preserve">При изпълнението </w:t>
      </w:r>
      <w:r w:rsidR="00097E9A" w:rsidRPr="008A56D9">
        <w:rPr>
          <w:b/>
          <w:sz w:val="24"/>
          <w:szCs w:val="24"/>
          <w:lang w:val="ru-RU"/>
        </w:rPr>
        <w:t>СМР</w:t>
      </w:r>
      <w:r w:rsidR="00097E9A" w:rsidRPr="008A56D9">
        <w:rPr>
          <w:b/>
          <w:sz w:val="24"/>
          <w:szCs w:val="24"/>
          <w:lang w:val="bg-BG"/>
        </w:rPr>
        <w:t xml:space="preserve"> </w:t>
      </w:r>
      <w:r w:rsidR="00097E9A" w:rsidRPr="008A56D9">
        <w:rPr>
          <w:sz w:val="24"/>
          <w:szCs w:val="24"/>
          <w:lang w:val="bg-BG"/>
        </w:rPr>
        <w:t>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:rsidR="00097E9A" w:rsidRPr="008A56D9" w:rsidRDefault="00151EC2" w:rsidP="00151EC2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097E9A" w:rsidRPr="00151EC2">
        <w:rPr>
          <w:b/>
          <w:sz w:val="24"/>
          <w:szCs w:val="24"/>
          <w:lang w:val="bg-BG"/>
        </w:rPr>
        <w:t>6.4.</w:t>
      </w:r>
      <w:r w:rsidR="00097E9A" w:rsidRPr="008A56D9">
        <w:rPr>
          <w:sz w:val="24"/>
          <w:szCs w:val="24"/>
          <w:lang w:val="bg-BG"/>
        </w:rPr>
        <w:t xml:space="preserve">Стриктно да се спазват </w:t>
      </w:r>
      <w:proofErr w:type="spellStart"/>
      <w:r w:rsidR="00097E9A" w:rsidRPr="008A56D9">
        <w:rPr>
          <w:sz w:val="24"/>
          <w:szCs w:val="24"/>
          <w:lang w:val="bg-BG"/>
        </w:rPr>
        <w:t>действуващи</w:t>
      </w:r>
      <w:proofErr w:type="spellEnd"/>
      <w:r w:rsidR="00097E9A" w:rsidRPr="008A56D9">
        <w:rPr>
          <w:sz w:val="24"/>
          <w:szCs w:val="24"/>
          <w:lang w:val="bg-BG"/>
        </w:rPr>
        <w:t xml:space="preserve"> нормативни документи по осигуряване на здраве и безопасност при работа.</w:t>
      </w:r>
    </w:p>
    <w:p w:rsidR="00097E9A" w:rsidRPr="008A56D9" w:rsidRDefault="00151EC2" w:rsidP="00151EC2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097E9A" w:rsidRPr="00151EC2">
        <w:rPr>
          <w:b/>
          <w:sz w:val="24"/>
          <w:szCs w:val="24"/>
          <w:lang w:val="bg-BG"/>
        </w:rPr>
        <w:t>6.5.</w:t>
      </w:r>
      <w:r w:rsidR="00097E9A" w:rsidRPr="008A56D9">
        <w:rPr>
          <w:sz w:val="24"/>
          <w:szCs w:val="24"/>
          <w:lang w:val="bg-BG"/>
        </w:rPr>
        <w:t xml:space="preserve">Задължително е изискването за наличие на постоянно техническо ръководство. </w:t>
      </w:r>
    </w:p>
    <w:p w:rsidR="00097E9A" w:rsidRPr="008A56D9" w:rsidRDefault="00151EC2" w:rsidP="00151EC2">
      <w:pPr>
        <w:tabs>
          <w:tab w:val="left" w:pos="1276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</w:t>
      </w:r>
      <w:r w:rsidR="00097E9A" w:rsidRPr="00151EC2">
        <w:rPr>
          <w:b/>
          <w:sz w:val="24"/>
          <w:szCs w:val="24"/>
          <w:lang w:val="bg-BG"/>
        </w:rPr>
        <w:t>6.6.</w:t>
      </w:r>
      <w:r w:rsidR="00097E9A" w:rsidRPr="008A56D9">
        <w:rPr>
          <w:sz w:val="24"/>
          <w:szCs w:val="24"/>
          <w:lang w:val="bg-BG"/>
        </w:rPr>
        <w:t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</w:t>
      </w:r>
      <w:proofErr w:type="spellStart"/>
      <w:r w:rsidR="00097E9A" w:rsidRPr="008A56D9">
        <w:rPr>
          <w:sz w:val="24"/>
          <w:szCs w:val="24"/>
          <w:lang w:val="bg-BG"/>
        </w:rPr>
        <w:t>едносменно</w:t>
      </w:r>
      <w:proofErr w:type="spellEnd"/>
      <w:r w:rsidR="00097E9A" w:rsidRPr="008A56D9">
        <w:rPr>
          <w:sz w:val="24"/>
          <w:szCs w:val="24"/>
          <w:lang w:val="bg-BG"/>
        </w:rPr>
        <w:t xml:space="preserve"> или </w:t>
      </w:r>
      <w:proofErr w:type="spellStart"/>
      <w:r w:rsidR="00097E9A" w:rsidRPr="008A56D9">
        <w:rPr>
          <w:sz w:val="24"/>
          <w:szCs w:val="24"/>
          <w:lang w:val="bg-BG"/>
        </w:rPr>
        <w:t>дву</w:t>
      </w:r>
      <w:proofErr w:type="spellEnd"/>
      <w:r w:rsidR="00097E9A" w:rsidRPr="008A56D9">
        <w:rPr>
          <w:sz w:val="24"/>
          <w:szCs w:val="24"/>
          <w:lang w:val="bg-BG"/>
        </w:rPr>
        <w:t>-/три-сменно работно време, съобразно условията по договора).</w:t>
      </w:r>
    </w:p>
    <w:p w:rsidR="00097E9A" w:rsidRPr="008A56D9" w:rsidRDefault="00097E9A" w:rsidP="00097E9A">
      <w:pPr>
        <w:tabs>
          <w:tab w:val="left" w:pos="1276"/>
        </w:tabs>
        <w:ind w:firstLine="709"/>
        <w:jc w:val="both"/>
        <w:outlineLvl w:val="0"/>
        <w:rPr>
          <w:sz w:val="24"/>
          <w:szCs w:val="24"/>
          <w:lang w:val="bg-BG"/>
        </w:rPr>
      </w:pPr>
      <w:r w:rsidRPr="00151EC2">
        <w:rPr>
          <w:b/>
          <w:sz w:val="24"/>
          <w:szCs w:val="24"/>
          <w:lang w:val="bg-BG"/>
        </w:rPr>
        <w:t>6.7</w:t>
      </w:r>
      <w:r>
        <w:rPr>
          <w:sz w:val="24"/>
          <w:szCs w:val="24"/>
          <w:lang w:val="bg-BG"/>
        </w:rPr>
        <w:t>.</w:t>
      </w:r>
      <w:r w:rsidRPr="008A56D9">
        <w:rPr>
          <w:sz w:val="24"/>
          <w:szCs w:val="24"/>
          <w:lang w:val="bg-BG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:rsidR="00097E9A" w:rsidRPr="008A56D9" w:rsidRDefault="00097E9A" w:rsidP="00097E9A">
      <w:pPr>
        <w:tabs>
          <w:tab w:val="left" w:pos="1276"/>
        </w:tabs>
        <w:ind w:firstLine="709"/>
        <w:jc w:val="both"/>
        <w:outlineLvl w:val="0"/>
        <w:rPr>
          <w:sz w:val="24"/>
          <w:szCs w:val="24"/>
          <w:lang w:val="bg-BG"/>
        </w:rPr>
      </w:pPr>
      <w:r w:rsidRPr="00151EC2">
        <w:rPr>
          <w:b/>
          <w:sz w:val="24"/>
          <w:szCs w:val="24"/>
          <w:lang w:val="bg-BG"/>
        </w:rPr>
        <w:t>6.8</w:t>
      </w:r>
      <w:r>
        <w:rPr>
          <w:sz w:val="24"/>
          <w:szCs w:val="24"/>
          <w:lang w:val="bg-BG"/>
        </w:rPr>
        <w:t>.</w:t>
      </w:r>
      <w:r w:rsidRPr="008A56D9">
        <w:rPr>
          <w:sz w:val="24"/>
          <w:szCs w:val="24"/>
          <w:lang w:val="bg-BG"/>
        </w:rPr>
        <w:t xml:space="preserve">Офертите да се представят до </w:t>
      </w:r>
      <w:r w:rsidRPr="008A56D9">
        <w:rPr>
          <w:b/>
          <w:sz w:val="24"/>
          <w:szCs w:val="24"/>
          <w:lang w:val="bg-BG"/>
        </w:rPr>
        <w:t>15.30 часа</w:t>
      </w:r>
      <w:r w:rsidRPr="008A56D9">
        <w:rPr>
          <w:sz w:val="24"/>
          <w:szCs w:val="24"/>
          <w:lang w:val="bg-BG"/>
        </w:rPr>
        <w:t xml:space="preserve"> на </w:t>
      </w:r>
      <w:r>
        <w:rPr>
          <w:b/>
          <w:sz w:val="24"/>
          <w:szCs w:val="24"/>
          <w:lang w:val="bg-BG"/>
        </w:rPr>
        <w:t>…………</w:t>
      </w:r>
      <w:r w:rsidRPr="00A77C26">
        <w:rPr>
          <w:b/>
          <w:sz w:val="24"/>
          <w:szCs w:val="24"/>
          <w:lang w:val="bg-BG"/>
        </w:rPr>
        <w:t>202</w:t>
      </w:r>
      <w:r>
        <w:rPr>
          <w:b/>
          <w:sz w:val="24"/>
          <w:szCs w:val="24"/>
          <w:lang w:val="bg-BG"/>
        </w:rPr>
        <w:t>5</w:t>
      </w:r>
      <w:r w:rsidRPr="008A56D9">
        <w:rPr>
          <w:b/>
          <w:sz w:val="24"/>
          <w:szCs w:val="24"/>
          <w:lang w:val="bg-BG"/>
        </w:rPr>
        <w:t>г</w:t>
      </w:r>
      <w:r w:rsidRPr="008A56D9">
        <w:rPr>
          <w:sz w:val="24"/>
          <w:szCs w:val="24"/>
          <w:lang w:val="bg-BG"/>
        </w:rPr>
        <w:t>. по един от следните начини:</w:t>
      </w:r>
    </w:p>
    <w:p w:rsidR="00097E9A" w:rsidRPr="008A56D9" w:rsidRDefault="00097E9A" w:rsidP="00097E9A">
      <w:pPr>
        <w:pStyle w:val="BodyText"/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ru-RU"/>
        </w:rPr>
      </w:pPr>
      <w:r w:rsidRPr="008A56D9">
        <w:rPr>
          <w:sz w:val="24"/>
          <w:szCs w:val="24"/>
          <w:lang w:val="ru-RU"/>
        </w:rPr>
        <w:t xml:space="preserve">На ръка в </w:t>
      </w:r>
      <w:r w:rsidRPr="008A56D9">
        <w:rPr>
          <w:b/>
          <w:sz w:val="24"/>
          <w:szCs w:val="24"/>
          <w:lang w:val="ru-RU"/>
        </w:rPr>
        <w:t>Деловодството</w:t>
      </w:r>
      <w:r w:rsidRPr="008A56D9">
        <w:rPr>
          <w:sz w:val="24"/>
          <w:szCs w:val="24"/>
          <w:lang w:val="ru-RU"/>
        </w:rPr>
        <w:t xml:space="preserve"> на “Асарел-Медет” АД, запечатани в плик, адресирани до Изпълнителния Директор на “Асарел – Медет”АД, 4 500 гр. Панагюрище с надпис: </w:t>
      </w:r>
      <w:r w:rsidRPr="008A56D9">
        <w:rPr>
          <w:b/>
          <w:sz w:val="24"/>
          <w:szCs w:val="24"/>
          <w:lang w:val="ru-RU"/>
        </w:rPr>
        <w:t>“Оферта за</w:t>
      </w:r>
      <w:r>
        <w:rPr>
          <w:b/>
          <w:sz w:val="24"/>
          <w:szCs w:val="24"/>
          <w:lang w:val="ru-RU"/>
        </w:rPr>
        <w:t>:</w:t>
      </w:r>
      <w:r w:rsidRPr="00097E9A">
        <w:rPr>
          <w:sz w:val="24"/>
          <w:szCs w:val="24"/>
          <w:lang w:val="ru-RU"/>
        </w:rPr>
        <w:t xml:space="preserve"> </w:t>
      </w:r>
      <w:r w:rsidRPr="00097E9A">
        <w:rPr>
          <w:b/>
          <w:sz w:val="24"/>
          <w:szCs w:val="24"/>
          <w:lang w:val="ru-RU"/>
        </w:rPr>
        <w:t>“Подмяна на неефективно осветление – Етап2”</w:t>
      </w:r>
      <w:r w:rsidRPr="008A56D9">
        <w:rPr>
          <w:b/>
          <w:sz w:val="24"/>
          <w:szCs w:val="24"/>
          <w:lang w:val="ru-RU"/>
        </w:rPr>
        <w:t xml:space="preserve"> </w:t>
      </w:r>
      <w:r w:rsidRPr="008A56D9">
        <w:rPr>
          <w:sz w:val="24"/>
          <w:szCs w:val="24"/>
          <w:lang w:val="ru-RU"/>
        </w:rPr>
        <w:t xml:space="preserve"> и забележка: „</w:t>
      </w:r>
      <w:r w:rsidRPr="008A56D9">
        <w:rPr>
          <w:b/>
          <w:sz w:val="24"/>
          <w:szCs w:val="24"/>
          <w:lang w:val="ru-RU"/>
        </w:rPr>
        <w:t>Да се  отвори само в присъствието на определената за целта комисия !</w:t>
      </w:r>
      <w:r w:rsidRPr="008A56D9">
        <w:rPr>
          <w:sz w:val="24"/>
          <w:szCs w:val="24"/>
          <w:lang w:val="ru-RU"/>
        </w:rPr>
        <w:t>”.</w:t>
      </w:r>
    </w:p>
    <w:p w:rsidR="00097E9A" w:rsidRPr="008A56D9" w:rsidRDefault="00097E9A" w:rsidP="00097E9A">
      <w:pPr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ru-RU"/>
        </w:rPr>
      </w:pPr>
      <w:r w:rsidRPr="008A56D9">
        <w:rPr>
          <w:sz w:val="24"/>
          <w:szCs w:val="24"/>
          <w:lang w:val="ru-RU"/>
        </w:rPr>
        <w:t xml:space="preserve">По обикновена или куриерска </w:t>
      </w:r>
      <w:r w:rsidRPr="008A56D9">
        <w:rPr>
          <w:b/>
          <w:sz w:val="24"/>
          <w:szCs w:val="24"/>
          <w:lang w:val="ru-RU"/>
        </w:rPr>
        <w:t>поща</w:t>
      </w:r>
      <w:r w:rsidRPr="008A56D9">
        <w:rPr>
          <w:sz w:val="24"/>
          <w:szCs w:val="24"/>
          <w:lang w:val="ru-RU"/>
        </w:rPr>
        <w:t>, запечатани в плик, адресирани до (както в предишната точка) /валидно е и пощенско клеймо/.</w:t>
      </w:r>
    </w:p>
    <w:p w:rsidR="00097E9A" w:rsidRPr="008A56D9" w:rsidRDefault="00097E9A" w:rsidP="00097E9A">
      <w:pPr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ru-RU"/>
        </w:rPr>
      </w:pPr>
      <w:r w:rsidRPr="008A56D9">
        <w:rPr>
          <w:sz w:val="24"/>
          <w:szCs w:val="24"/>
          <w:lang w:val="ru-RU"/>
        </w:rPr>
        <w:t xml:space="preserve">На e-mail: </w:t>
      </w:r>
      <w:r w:rsidRPr="008A56D9">
        <w:rPr>
          <w:b/>
          <w:sz w:val="24"/>
          <w:szCs w:val="24"/>
          <w:lang w:val="ru-RU"/>
        </w:rPr>
        <w:t>rshumanov@asarel.com</w:t>
      </w:r>
      <w:r w:rsidRPr="008A56D9">
        <w:rPr>
          <w:sz w:val="24"/>
          <w:szCs w:val="24"/>
          <w:lang w:val="ru-RU"/>
        </w:rPr>
        <w:t>, лично на вниманието на Изпълнителния Директор.</w:t>
      </w:r>
    </w:p>
    <w:p w:rsidR="00097E9A" w:rsidRPr="008A56D9" w:rsidRDefault="00097E9A" w:rsidP="00097E9A">
      <w:pPr>
        <w:tabs>
          <w:tab w:val="left" w:pos="1276"/>
        </w:tabs>
        <w:ind w:firstLine="709"/>
        <w:jc w:val="both"/>
        <w:outlineLvl w:val="0"/>
        <w:rPr>
          <w:sz w:val="24"/>
          <w:szCs w:val="24"/>
          <w:lang w:val="bg-BG"/>
        </w:rPr>
      </w:pPr>
      <w:r w:rsidRPr="00151EC2">
        <w:rPr>
          <w:b/>
          <w:sz w:val="24"/>
          <w:szCs w:val="24"/>
          <w:lang w:val="bg-BG"/>
        </w:rPr>
        <w:t>6.9</w:t>
      </w:r>
      <w:r>
        <w:rPr>
          <w:sz w:val="24"/>
          <w:szCs w:val="24"/>
          <w:lang w:val="bg-BG"/>
        </w:rPr>
        <w:t>.</w:t>
      </w:r>
      <w:r w:rsidRPr="008A56D9">
        <w:rPr>
          <w:sz w:val="24"/>
          <w:szCs w:val="24"/>
          <w:lang w:val="bg-BG"/>
        </w:rPr>
        <w:t>Офертите се  отварят и разглеждат от избраната за целта комисия .</w:t>
      </w:r>
    </w:p>
    <w:p w:rsidR="00097E9A" w:rsidRPr="008A56D9" w:rsidRDefault="00097E9A" w:rsidP="00097E9A">
      <w:pPr>
        <w:tabs>
          <w:tab w:val="left" w:pos="1276"/>
        </w:tabs>
        <w:ind w:firstLine="709"/>
        <w:jc w:val="both"/>
        <w:outlineLvl w:val="0"/>
        <w:rPr>
          <w:sz w:val="24"/>
          <w:szCs w:val="24"/>
          <w:lang w:val="bg-BG"/>
        </w:rPr>
      </w:pPr>
      <w:r w:rsidRPr="00151EC2">
        <w:rPr>
          <w:b/>
          <w:sz w:val="24"/>
          <w:szCs w:val="24"/>
          <w:lang w:val="bg-BG"/>
        </w:rPr>
        <w:t>6.10</w:t>
      </w:r>
      <w:r>
        <w:rPr>
          <w:sz w:val="24"/>
          <w:szCs w:val="24"/>
          <w:lang w:val="bg-BG"/>
        </w:rPr>
        <w:t>.</w:t>
      </w:r>
      <w:r w:rsidRPr="008A56D9">
        <w:rPr>
          <w:sz w:val="24"/>
          <w:szCs w:val="24"/>
          <w:lang w:val="bg-BG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:rsidR="00097E9A" w:rsidRPr="008A56D9" w:rsidRDefault="00097E9A" w:rsidP="00097E9A">
      <w:pPr>
        <w:pStyle w:val="BodyText"/>
        <w:ind w:firstLine="720"/>
        <w:jc w:val="both"/>
        <w:rPr>
          <w:sz w:val="24"/>
          <w:szCs w:val="24"/>
          <w:lang w:val="bg-BG"/>
        </w:rPr>
      </w:pPr>
      <w:r w:rsidRPr="008A56D9">
        <w:rPr>
          <w:sz w:val="24"/>
          <w:szCs w:val="24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8A56D9">
        <w:rPr>
          <w:sz w:val="24"/>
          <w:szCs w:val="24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A56D9">
        <w:rPr>
          <w:sz w:val="24"/>
          <w:szCs w:val="24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:rsidR="00380183" w:rsidRDefault="00151EC2" w:rsidP="00380183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  <w:r w:rsidR="00380183" w:rsidRPr="00097E9A">
        <w:rPr>
          <w:b/>
          <w:sz w:val="24"/>
          <w:szCs w:val="24"/>
          <w:lang w:val="bg-BG"/>
        </w:rPr>
        <w:t>7. За контакти</w:t>
      </w:r>
    </w:p>
    <w:p w:rsidR="00B569F8" w:rsidRPr="008A56D9" w:rsidRDefault="00B569F8" w:rsidP="00B569F8">
      <w:pPr>
        <w:pStyle w:val="ListParagraph"/>
        <w:numPr>
          <w:ilvl w:val="0"/>
          <w:numId w:val="15"/>
        </w:numPr>
        <w:ind w:hanging="153"/>
        <w:jc w:val="both"/>
        <w:rPr>
          <w:sz w:val="24"/>
          <w:szCs w:val="24"/>
          <w:lang w:val="bg-BG"/>
        </w:rPr>
      </w:pPr>
      <w:r w:rsidRPr="008A56D9">
        <w:rPr>
          <w:sz w:val="24"/>
          <w:szCs w:val="24"/>
          <w:lang w:val="bg-BG"/>
        </w:rPr>
        <w:t xml:space="preserve">инж. </w:t>
      </w:r>
      <w:proofErr w:type="spellStart"/>
      <w:r w:rsidRPr="008A56D9">
        <w:rPr>
          <w:sz w:val="24"/>
          <w:szCs w:val="24"/>
          <w:lang w:val="bg-BG"/>
        </w:rPr>
        <w:t>Здр.Кърпаров</w:t>
      </w:r>
      <w:proofErr w:type="spellEnd"/>
      <w:r w:rsidRPr="008A56D9">
        <w:rPr>
          <w:sz w:val="24"/>
          <w:szCs w:val="24"/>
          <w:lang w:val="bg-BG"/>
        </w:rPr>
        <w:t xml:space="preserve"> – Р-л отдел „Строителство“ 0357 60210 вътр.491</w:t>
      </w:r>
    </w:p>
    <w:p w:rsidR="00B569F8" w:rsidRPr="008A56D9" w:rsidRDefault="00B569F8" w:rsidP="00B569F8">
      <w:pPr>
        <w:pStyle w:val="ListParagraph"/>
        <w:numPr>
          <w:ilvl w:val="0"/>
          <w:numId w:val="15"/>
        </w:numPr>
        <w:ind w:hanging="153"/>
        <w:jc w:val="both"/>
        <w:rPr>
          <w:sz w:val="24"/>
          <w:szCs w:val="24"/>
          <w:lang w:val="bg-BG"/>
        </w:rPr>
      </w:pPr>
      <w:r w:rsidRPr="008A56D9">
        <w:rPr>
          <w:sz w:val="24"/>
          <w:szCs w:val="24"/>
          <w:lang w:val="bg-BG"/>
        </w:rPr>
        <w:t xml:space="preserve">Добрин Добрев – </w:t>
      </w:r>
      <w:proofErr w:type="spellStart"/>
      <w:r w:rsidRPr="008A56D9">
        <w:rPr>
          <w:sz w:val="24"/>
          <w:szCs w:val="24"/>
          <w:lang w:val="bg-BG"/>
        </w:rPr>
        <w:t>Инв</w:t>
      </w:r>
      <w:proofErr w:type="spellEnd"/>
      <w:r w:rsidRPr="008A56D9">
        <w:rPr>
          <w:sz w:val="24"/>
          <w:szCs w:val="24"/>
          <w:lang w:val="bg-BG"/>
        </w:rPr>
        <w:t>. Контрол, тел.:0357 60210 вътр.147.</w:t>
      </w:r>
    </w:p>
    <w:p w:rsidR="00B569F8" w:rsidRDefault="00B569F8" w:rsidP="00380183">
      <w:pPr>
        <w:pStyle w:val="BodyText"/>
        <w:rPr>
          <w:b/>
          <w:sz w:val="24"/>
          <w:szCs w:val="24"/>
          <w:lang w:val="ru-RU"/>
        </w:rPr>
      </w:pPr>
    </w:p>
    <w:p w:rsidR="00380183" w:rsidRPr="007809B4" w:rsidRDefault="00151EC2" w:rsidP="00380183">
      <w:pPr>
        <w:pStyle w:val="BodyTex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="00380183" w:rsidRPr="007809B4">
        <w:rPr>
          <w:b/>
          <w:sz w:val="24"/>
          <w:szCs w:val="24"/>
          <w:lang w:val="ru-RU"/>
        </w:rPr>
        <w:t>8. Приложения: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№1</w:t>
      </w:r>
      <w:r w:rsidRPr="007809B4">
        <w:rPr>
          <w:sz w:val="24"/>
          <w:szCs w:val="24"/>
        </w:rPr>
        <w:t xml:space="preserve"> –</w:t>
      </w:r>
      <w:r w:rsidRPr="007809B4">
        <w:rPr>
          <w:sz w:val="24"/>
          <w:szCs w:val="24"/>
          <w:lang w:val="bg-BG"/>
        </w:rPr>
        <w:t xml:space="preserve"> К</w:t>
      </w:r>
      <w:proofErr w:type="spellStart"/>
      <w:r w:rsidRPr="007809B4">
        <w:rPr>
          <w:sz w:val="24"/>
          <w:szCs w:val="24"/>
        </w:rPr>
        <w:t>оличествен</w:t>
      </w:r>
      <w:proofErr w:type="spellEnd"/>
      <w:r w:rsidR="00ED7BD3" w:rsidRPr="007809B4">
        <w:rPr>
          <w:sz w:val="24"/>
          <w:szCs w:val="24"/>
          <w:lang w:val="bg-BG"/>
        </w:rPr>
        <w:t>о-стойностна</w:t>
      </w:r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сметка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№2</w:t>
      </w:r>
      <w:r w:rsidRPr="007809B4">
        <w:rPr>
          <w:sz w:val="24"/>
          <w:szCs w:val="24"/>
        </w:rPr>
        <w:t xml:space="preserve"> - </w:t>
      </w:r>
      <w:r w:rsidR="00ED7BD3" w:rsidRPr="007809B4">
        <w:rPr>
          <w:sz w:val="24"/>
          <w:szCs w:val="24"/>
          <w:lang w:val="bg-BG"/>
        </w:rPr>
        <w:t>С</w:t>
      </w:r>
      <w:proofErr w:type="spellStart"/>
      <w:r w:rsidRPr="007809B4">
        <w:rPr>
          <w:sz w:val="24"/>
          <w:szCs w:val="24"/>
        </w:rPr>
        <w:t>песификация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основните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материали</w:t>
      </w:r>
      <w:proofErr w:type="spellEnd"/>
      <w:r w:rsidRPr="007809B4">
        <w:rPr>
          <w:sz w:val="24"/>
          <w:szCs w:val="24"/>
        </w:rPr>
        <w:t xml:space="preserve">, </w:t>
      </w:r>
      <w:proofErr w:type="spellStart"/>
      <w:r w:rsidRPr="007809B4">
        <w:rPr>
          <w:sz w:val="24"/>
          <w:szCs w:val="24"/>
        </w:rPr>
        <w:t>които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ще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бъдат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влагани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обекта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№3</w:t>
      </w:r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Справка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ценообразуващи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показатели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№4</w:t>
      </w:r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Предлагана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обща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офертна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цена</w:t>
      </w:r>
      <w:proofErr w:type="spellEnd"/>
      <w:r w:rsidRPr="007809B4">
        <w:rPr>
          <w:sz w:val="24"/>
          <w:szCs w:val="24"/>
        </w:rPr>
        <w:t xml:space="preserve"> и </w:t>
      </w:r>
      <w:proofErr w:type="spellStart"/>
      <w:r w:rsidRPr="007809B4">
        <w:rPr>
          <w:sz w:val="24"/>
          <w:szCs w:val="24"/>
        </w:rPr>
        <w:t>начин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разплащане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№5</w:t>
      </w:r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Пакет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условия</w:t>
      </w:r>
      <w:proofErr w:type="spellEnd"/>
      <w:r w:rsidRPr="007809B4">
        <w:rPr>
          <w:sz w:val="24"/>
          <w:szCs w:val="24"/>
        </w:rPr>
        <w:t xml:space="preserve">, </w:t>
      </w:r>
      <w:proofErr w:type="spellStart"/>
      <w:r w:rsidRPr="007809B4">
        <w:rPr>
          <w:sz w:val="24"/>
          <w:szCs w:val="24"/>
        </w:rPr>
        <w:t>свързани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със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срока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изпълнение</w:t>
      </w:r>
      <w:proofErr w:type="spellEnd"/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срокове</w:t>
      </w:r>
      <w:proofErr w:type="spellEnd"/>
      <w:r w:rsidRPr="007809B4">
        <w:rPr>
          <w:sz w:val="24"/>
          <w:szCs w:val="24"/>
        </w:rPr>
        <w:t xml:space="preserve"> и </w:t>
      </w:r>
      <w:proofErr w:type="spellStart"/>
      <w:r w:rsidRPr="007809B4">
        <w:rPr>
          <w:sz w:val="24"/>
          <w:szCs w:val="24"/>
        </w:rPr>
        <w:t>времетраене</w:t>
      </w:r>
      <w:proofErr w:type="spellEnd"/>
      <w:r w:rsidRPr="007809B4">
        <w:rPr>
          <w:sz w:val="24"/>
          <w:szCs w:val="24"/>
        </w:rPr>
        <w:t xml:space="preserve">, </w:t>
      </w:r>
      <w:proofErr w:type="spellStart"/>
      <w:r w:rsidRPr="007809B4">
        <w:rPr>
          <w:sz w:val="24"/>
          <w:szCs w:val="24"/>
        </w:rPr>
        <w:t>план-график</w:t>
      </w:r>
      <w:proofErr w:type="spellEnd"/>
      <w:r w:rsidRPr="007809B4">
        <w:rPr>
          <w:sz w:val="24"/>
          <w:szCs w:val="24"/>
        </w:rPr>
        <w:t xml:space="preserve"> с </w:t>
      </w:r>
      <w:proofErr w:type="spellStart"/>
      <w:r w:rsidRPr="007809B4">
        <w:rPr>
          <w:sz w:val="24"/>
          <w:szCs w:val="24"/>
        </w:rPr>
        <w:t>начален</w:t>
      </w:r>
      <w:proofErr w:type="spellEnd"/>
      <w:r w:rsidRPr="007809B4">
        <w:rPr>
          <w:sz w:val="24"/>
          <w:szCs w:val="24"/>
        </w:rPr>
        <w:t xml:space="preserve"> и </w:t>
      </w:r>
      <w:proofErr w:type="spellStart"/>
      <w:r w:rsidRPr="007809B4">
        <w:rPr>
          <w:sz w:val="24"/>
          <w:szCs w:val="24"/>
        </w:rPr>
        <w:t>краен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срок</w:t>
      </w:r>
      <w:proofErr w:type="spellEnd"/>
      <w:r w:rsidRPr="007809B4">
        <w:rPr>
          <w:sz w:val="24"/>
          <w:szCs w:val="24"/>
        </w:rPr>
        <w:t xml:space="preserve">, </w:t>
      </w:r>
      <w:proofErr w:type="spellStart"/>
      <w:r w:rsidRPr="007809B4">
        <w:rPr>
          <w:sz w:val="24"/>
          <w:szCs w:val="24"/>
        </w:rPr>
        <w:t>справка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готовност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отпочване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работа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</w:t>
      </w:r>
      <w:r w:rsidRPr="00B569F8">
        <w:rPr>
          <w:b/>
          <w:sz w:val="24"/>
          <w:szCs w:val="24"/>
          <w:lang w:val="bg-BG"/>
        </w:rPr>
        <w:t xml:space="preserve"> </w:t>
      </w:r>
      <w:r w:rsidRPr="00B569F8">
        <w:rPr>
          <w:b/>
          <w:sz w:val="24"/>
          <w:szCs w:val="24"/>
        </w:rPr>
        <w:t>6</w:t>
      </w:r>
      <w:r w:rsidRPr="007809B4">
        <w:rPr>
          <w:sz w:val="24"/>
          <w:szCs w:val="24"/>
          <w:lang w:val="bg-BG"/>
        </w:rPr>
        <w:t xml:space="preserve"> </w:t>
      </w:r>
      <w:r w:rsidRPr="007809B4">
        <w:rPr>
          <w:sz w:val="24"/>
          <w:szCs w:val="24"/>
        </w:rPr>
        <w:t xml:space="preserve">– </w:t>
      </w:r>
      <w:proofErr w:type="spellStart"/>
      <w:r w:rsidRPr="007809B4">
        <w:rPr>
          <w:sz w:val="24"/>
          <w:szCs w:val="24"/>
        </w:rPr>
        <w:t>Общ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срок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изпълнение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№7</w:t>
      </w:r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Декларация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предложен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гаранционен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срок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№8</w:t>
      </w:r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Справка-декларация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интегриране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специфичните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изисквания</w:t>
      </w:r>
      <w:proofErr w:type="spellEnd"/>
      <w:r w:rsidRPr="007809B4">
        <w:rPr>
          <w:sz w:val="24"/>
          <w:szCs w:val="24"/>
        </w:rPr>
        <w:t xml:space="preserve"> в </w:t>
      </w:r>
      <w:proofErr w:type="spellStart"/>
      <w:r w:rsidRPr="007809B4">
        <w:rPr>
          <w:sz w:val="24"/>
          <w:szCs w:val="24"/>
        </w:rPr>
        <w:t>единичните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цени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при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изготвяне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офертата</w:t>
      </w:r>
      <w:proofErr w:type="spellEnd"/>
      <w:r w:rsidRPr="007809B4">
        <w:rPr>
          <w:sz w:val="24"/>
          <w:szCs w:val="24"/>
        </w:rPr>
        <w:t xml:space="preserve">, </w:t>
      </w:r>
      <w:proofErr w:type="spellStart"/>
      <w:r w:rsidRPr="007809B4">
        <w:rPr>
          <w:sz w:val="24"/>
          <w:szCs w:val="24"/>
        </w:rPr>
        <w:t>възможности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тяхното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осигуряване</w:t>
      </w:r>
      <w:proofErr w:type="spellEnd"/>
      <w:r w:rsidRPr="007809B4">
        <w:rPr>
          <w:sz w:val="24"/>
          <w:szCs w:val="24"/>
        </w:rPr>
        <w:t xml:space="preserve"> и </w:t>
      </w:r>
      <w:proofErr w:type="spellStart"/>
      <w:r w:rsidRPr="007809B4">
        <w:rPr>
          <w:sz w:val="24"/>
          <w:szCs w:val="24"/>
        </w:rPr>
        <w:t>организиране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временно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строителство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изпълнение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обекта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</w:t>
      </w:r>
      <w:r w:rsidRPr="00B569F8">
        <w:rPr>
          <w:b/>
          <w:sz w:val="24"/>
          <w:szCs w:val="24"/>
          <w:lang w:val="bg-BG"/>
        </w:rPr>
        <w:t>9</w:t>
      </w:r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Декларация</w:t>
      </w:r>
      <w:proofErr w:type="spellEnd"/>
      <w:r w:rsidRPr="007809B4">
        <w:rPr>
          <w:sz w:val="24"/>
          <w:szCs w:val="24"/>
        </w:rPr>
        <w:t xml:space="preserve"> </w:t>
      </w:r>
      <w:r w:rsidRPr="007809B4">
        <w:rPr>
          <w:sz w:val="24"/>
          <w:szCs w:val="24"/>
          <w:lang w:val="bg-BG"/>
        </w:rPr>
        <w:t xml:space="preserve">за спазване на условията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r w:rsidRPr="007809B4">
        <w:rPr>
          <w:sz w:val="24"/>
          <w:szCs w:val="24"/>
          <w:lang w:val="bg-BG"/>
        </w:rPr>
        <w:t>У</w:t>
      </w:r>
      <w:proofErr w:type="spellStart"/>
      <w:r w:rsidRPr="007809B4">
        <w:rPr>
          <w:sz w:val="24"/>
          <w:szCs w:val="24"/>
        </w:rPr>
        <w:t>правление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строителните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отпадъци</w:t>
      </w:r>
      <w:proofErr w:type="spellEnd"/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№10</w:t>
      </w:r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Проекто-Договор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строителство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№11</w:t>
      </w:r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Декларация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срок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валидност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Приложения</w:t>
      </w:r>
      <w:proofErr w:type="spellEnd"/>
      <w:r w:rsidRPr="00B569F8">
        <w:rPr>
          <w:b/>
          <w:sz w:val="24"/>
          <w:szCs w:val="24"/>
        </w:rPr>
        <w:t xml:space="preserve"> №12</w:t>
      </w:r>
      <w:r w:rsidRPr="007809B4">
        <w:rPr>
          <w:sz w:val="24"/>
          <w:szCs w:val="24"/>
        </w:rPr>
        <w:t xml:space="preserve"> –</w:t>
      </w:r>
      <w:r w:rsidRPr="007809B4">
        <w:rPr>
          <w:sz w:val="24"/>
          <w:szCs w:val="24"/>
          <w:lang w:val="bg-BG"/>
        </w:rPr>
        <w:t xml:space="preserve"> </w:t>
      </w:r>
      <w:proofErr w:type="spellStart"/>
      <w:r w:rsidRPr="007809B4">
        <w:rPr>
          <w:sz w:val="24"/>
          <w:szCs w:val="24"/>
        </w:rPr>
        <w:t>Административни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сведения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№13</w:t>
      </w:r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Образец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Декларация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Подизпълнители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lastRenderedPageBreak/>
        <w:t>Приложение</w:t>
      </w:r>
      <w:proofErr w:type="spellEnd"/>
      <w:r w:rsidRPr="00B569F8">
        <w:rPr>
          <w:b/>
          <w:sz w:val="24"/>
          <w:szCs w:val="24"/>
        </w:rPr>
        <w:t xml:space="preserve"> №14</w:t>
      </w:r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Декларация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оглед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площадката</w:t>
      </w:r>
      <w:proofErr w:type="spellEnd"/>
      <w:r w:rsidRPr="007809B4">
        <w:rPr>
          <w:sz w:val="24"/>
          <w:szCs w:val="24"/>
        </w:rPr>
        <w:t>.</w:t>
      </w:r>
    </w:p>
    <w:p w:rsidR="00380183" w:rsidRPr="007809B4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№15</w:t>
      </w:r>
      <w:r w:rsidRPr="007809B4">
        <w:rPr>
          <w:sz w:val="24"/>
          <w:szCs w:val="24"/>
        </w:rPr>
        <w:t xml:space="preserve"> – </w:t>
      </w:r>
      <w:proofErr w:type="spellStart"/>
      <w:r w:rsidRPr="007809B4">
        <w:rPr>
          <w:sz w:val="24"/>
          <w:szCs w:val="24"/>
        </w:rPr>
        <w:t>Образец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на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Декларация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за</w:t>
      </w:r>
      <w:proofErr w:type="spellEnd"/>
      <w:r w:rsidRPr="007809B4">
        <w:rPr>
          <w:sz w:val="24"/>
          <w:szCs w:val="24"/>
        </w:rPr>
        <w:t xml:space="preserve"> </w:t>
      </w:r>
      <w:proofErr w:type="spellStart"/>
      <w:r w:rsidRPr="007809B4">
        <w:rPr>
          <w:sz w:val="24"/>
          <w:szCs w:val="24"/>
        </w:rPr>
        <w:t>конфиденциалност</w:t>
      </w:r>
      <w:proofErr w:type="spellEnd"/>
      <w:r w:rsidRPr="007809B4">
        <w:rPr>
          <w:sz w:val="24"/>
          <w:szCs w:val="24"/>
        </w:rPr>
        <w:t>.</w:t>
      </w:r>
    </w:p>
    <w:p w:rsidR="00CD4FC0" w:rsidRPr="00697FE1" w:rsidRDefault="00380183" w:rsidP="00380183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Приложение</w:t>
      </w:r>
      <w:proofErr w:type="spellEnd"/>
      <w:r w:rsidRPr="00B569F8">
        <w:rPr>
          <w:b/>
          <w:sz w:val="24"/>
          <w:szCs w:val="24"/>
        </w:rPr>
        <w:t xml:space="preserve"> №1</w:t>
      </w:r>
      <w:r w:rsidRPr="00B569F8">
        <w:rPr>
          <w:b/>
          <w:sz w:val="24"/>
          <w:szCs w:val="24"/>
          <w:lang w:val="bg-BG"/>
        </w:rPr>
        <w:t>6</w:t>
      </w:r>
      <w:r w:rsidRPr="007809B4">
        <w:rPr>
          <w:sz w:val="24"/>
          <w:szCs w:val="24"/>
        </w:rPr>
        <w:t xml:space="preserve"> – </w:t>
      </w:r>
      <w:r w:rsidR="00017077">
        <w:rPr>
          <w:sz w:val="24"/>
          <w:szCs w:val="24"/>
          <w:lang w:val="bg-BG"/>
        </w:rPr>
        <w:t>Декларация</w:t>
      </w:r>
      <w:r w:rsidR="003953C5">
        <w:rPr>
          <w:sz w:val="24"/>
          <w:szCs w:val="24"/>
          <w:lang w:val="bg-BG"/>
        </w:rPr>
        <w:t xml:space="preserve"> относно изискванията на „Асарел </w:t>
      </w:r>
      <w:proofErr w:type="spellStart"/>
      <w:proofErr w:type="gramStart"/>
      <w:r w:rsidR="003953C5">
        <w:rPr>
          <w:sz w:val="24"/>
          <w:szCs w:val="24"/>
          <w:lang w:val="bg-BG"/>
        </w:rPr>
        <w:t>Медет“</w:t>
      </w:r>
      <w:proofErr w:type="gramEnd"/>
      <w:r w:rsidR="003953C5">
        <w:rPr>
          <w:sz w:val="24"/>
          <w:szCs w:val="24"/>
          <w:lang w:val="bg-BG"/>
        </w:rPr>
        <w:t>АД</w:t>
      </w:r>
      <w:proofErr w:type="spellEnd"/>
      <w:r w:rsidR="003953C5">
        <w:rPr>
          <w:sz w:val="24"/>
          <w:szCs w:val="24"/>
          <w:lang w:val="bg-BG"/>
        </w:rPr>
        <w:t xml:space="preserve"> за съответствие с режим на наложени международни ограничителни мерки и мерки върху търговията.</w:t>
      </w:r>
    </w:p>
    <w:p w:rsidR="00697FE1" w:rsidRDefault="00697FE1" w:rsidP="00380183">
      <w:pPr>
        <w:pStyle w:val="BodyText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Приложение №17 </w:t>
      </w:r>
      <w:r>
        <w:rPr>
          <w:sz w:val="24"/>
          <w:szCs w:val="24"/>
        </w:rPr>
        <w:t>–</w:t>
      </w:r>
      <w:r>
        <w:rPr>
          <w:sz w:val="24"/>
          <w:szCs w:val="24"/>
          <w:lang w:val="bg-BG"/>
        </w:rPr>
        <w:t xml:space="preserve"> Копие от работен проект.</w:t>
      </w:r>
    </w:p>
    <w:p w:rsidR="00380183" w:rsidRPr="007809B4" w:rsidRDefault="00380183" w:rsidP="00E7199E">
      <w:pPr>
        <w:pStyle w:val="BodyText"/>
        <w:widowControl w:val="0"/>
        <w:tabs>
          <w:tab w:val="left" w:pos="709"/>
          <w:tab w:val="left" w:pos="1134"/>
        </w:tabs>
        <w:spacing w:after="0"/>
        <w:ind w:left="567"/>
        <w:jc w:val="both"/>
        <w:rPr>
          <w:sz w:val="24"/>
          <w:szCs w:val="24"/>
        </w:rPr>
      </w:pPr>
    </w:p>
    <w:p w:rsidR="00380183" w:rsidRPr="007809B4" w:rsidRDefault="00380183" w:rsidP="00380183">
      <w:pPr>
        <w:pStyle w:val="BodyText"/>
        <w:widowControl w:val="0"/>
        <w:tabs>
          <w:tab w:val="left" w:pos="5245"/>
        </w:tabs>
        <w:ind w:left="426"/>
        <w:rPr>
          <w:b/>
          <w:sz w:val="24"/>
          <w:szCs w:val="24"/>
          <w:lang w:val="en-GB"/>
        </w:rPr>
      </w:pPr>
      <w:proofErr w:type="gramStart"/>
      <w:r w:rsidRPr="007809B4">
        <w:rPr>
          <w:b/>
          <w:sz w:val="24"/>
          <w:szCs w:val="24"/>
          <w:lang w:val="en-GB"/>
        </w:rPr>
        <w:t>ИЗГОТВИЛ</w:t>
      </w:r>
      <w:r w:rsidRPr="007809B4">
        <w:rPr>
          <w:b/>
          <w:sz w:val="24"/>
          <w:szCs w:val="24"/>
        </w:rPr>
        <w:t xml:space="preserve"> </w:t>
      </w:r>
      <w:r w:rsidRPr="007809B4">
        <w:rPr>
          <w:b/>
          <w:sz w:val="24"/>
          <w:szCs w:val="24"/>
          <w:lang w:val="en-GB"/>
        </w:rPr>
        <w:t>:</w:t>
      </w:r>
      <w:proofErr w:type="gramEnd"/>
      <w:r w:rsidR="00B569F8">
        <w:rPr>
          <w:b/>
          <w:sz w:val="24"/>
          <w:szCs w:val="24"/>
          <w:lang w:val="bg-BG"/>
        </w:rPr>
        <w:t xml:space="preserve">                                                   </w:t>
      </w:r>
      <w:r w:rsidRPr="007809B4">
        <w:rPr>
          <w:b/>
          <w:sz w:val="24"/>
          <w:szCs w:val="24"/>
          <w:lang w:val="en-GB"/>
        </w:rPr>
        <w:t>СЪГЛАСУВАЛИ:</w:t>
      </w:r>
    </w:p>
    <w:p w:rsidR="00380183" w:rsidRPr="00B569F8" w:rsidRDefault="00380183" w:rsidP="00380183">
      <w:pPr>
        <w:pStyle w:val="BodyText"/>
        <w:widowControl w:val="0"/>
        <w:tabs>
          <w:tab w:val="left" w:pos="5245"/>
        </w:tabs>
        <w:spacing w:after="0"/>
        <w:ind w:firstLine="425"/>
        <w:rPr>
          <w:b/>
          <w:sz w:val="24"/>
          <w:szCs w:val="24"/>
        </w:rPr>
      </w:pPr>
      <w:proofErr w:type="spellStart"/>
      <w:r w:rsidRPr="00B569F8">
        <w:rPr>
          <w:b/>
          <w:sz w:val="24"/>
          <w:szCs w:val="24"/>
        </w:rPr>
        <w:t>Инв</w:t>
      </w:r>
      <w:proofErr w:type="spellEnd"/>
      <w:r w:rsidRPr="00B569F8">
        <w:rPr>
          <w:b/>
          <w:sz w:val="24"/>
          <w:szCs w:val="24"/>
        </w:rPr>
        <w:t xml:space="preserve">. </w:t>
      </w:r>
      <w:proofErr w:type="spellStart"/>
      <w:r w:rsidRPr="00B569F8">
        <w:rPr>
          <w:b/>
          <w:sz w:val="24"/>
          <w:szCs w:val="24"/>
        </w:rPr>
        <w:t>Контрол</w:t>
      </w:r>
      <w:proofErr w:type="spellEnd"/>
      <w:r w:rsidRPr="00B569F8">
        <w:rPr>
          <w:b/>
          <w:sz w:val="24"/>
          <w:szCs w:val="24"/>
        </w:rPr>
        <w:t>:</w:t>
      </w:r>
      <w:r w:rsidR="00B569F8">
        <w:rPr>
          <w:sz w:val="24"/>
          <w:szCs w:val="24"/>
          <w:lang w:val="bg-BG"/>
        </w:rPr>
        <w:t xml:space="preserve">                                                 </w:t>
      </w:r>
      <w:r w:rsidRPr="00B569F8">
        <w:rPr>
          <w:b/>
          <w:sz w:val="24"/>
          <w:szCs w:val="24"/>
          <w:lang w:val="ru-RU"/>
        </w:rPr>
        <w:t xml:space="preserve">Р-л отдел </w:t>
      </w:r>
      <w:r w:rsidRPr="00B569F8">
        <w:rPr>
          <w:b/>
          <w:sz w:val="24"/>
          <w:szCs w:val="24"/>
          <w:lang w:val="en-US"/>
        </w:rPr>
        <w:t>“</w:t>
      </w:r>
      <w:proofErr w:type="spellStart"/>
      <w:r w:rsidRPr="00B569F8">
        <w:rPr>
          <w:b/>
          <w:sz w:val="24"/>
          <w:szCs w:val="24"/>
          <w:lang w:val="en-GB"/>
        </w:rPr>
        <w:t>Строителство</w:t>
      </w:r>
      <w:proofErr w:type="spellEnd"/>
      <w:r w:rsidRPr="00B569F8">
        <w:rPr>
          <w:b/>
          <w:sz w:val="24"/>
          <w:szCs w:val="24"/>
          <w:lang w:val="en-GB"/>
        </w:rPr>
        <w:t>”:</w:t>
      </w:r>
    </w:p>
    <w:p w:rsidR="00380183" w:rsidRPr="007809B4" w:rsidRDefault="00380183" w:rsidP="00380183">
      <w:pPr>
        <w:pStyle w:val="BodyText"/>
        <w:widowControl w:val="0"/>
        <w:tabs>
          <w:tab w:val="left" w:pos="5812"/>
        </w:tabs>
        <w:spacing w:after="0"/>
        <w:ind w:left="851"/>
        <w:rPr>
          <w:sz w:val="24"/>
          <w:szCs w:val="24"/>
        </w:rPr>
      </w:pPr>
      <w:r w:rsidRPr="007809B4">
        <w:rPr>
          <w:sz w:val="24"/>
          <w:szCs w:val="24"/>
        </w:rPr>
        <w:t>/</w:t>
      </w:r>
      <w:proofErr w:type="spellStart"/>
      <w:r w:rsidR="00CD4FC0">
        <w:rPr>
          <w:sz w:val="24"/>
          <w:szCs w:val="24"/>
          <w:lang w:val="bg-BG"/>
        </w:rPr>
        <w:t>Д.Добрев</w:t>
      </w:r>
      <w:proofErr w:type="spellEnd"/>
      <w:r w:rsidR="00CD4FC0">
        <w:rPr>
          <w:sz w:val="24"/>
          <w:szCs w:val="24"/>
          <w:lang w:val="bg-BG"/>
        </w:rPr>
        <w:t xml:space="preserve"> </w:t>
      </w:r>
      <w:r w:rsidRPr="007809B4">
        <w:rPr>
          <w:sz w:val="24"/>
          <w:szCs w:val="24"/>
        </w:rPr>
        <w:t>/</w:t>
      </w:r>
      <w:r w:rsidRPr="007809B4">
        <w:rPr>
          <w:sz w:val="24"/>
          <w:szCs w:val="24"/>
        </w:rPr>
        <w:tab/>
      </w:r>
      <w:r w:rsidRPr="007809B4">
        <w:rPr>
          <w:sz w:val="24"/>
          <w:szCs w:val="24"/>
          <w:lang w:val="en-US"/>
        </w:rPr>
        <w:t>/</w:t>
      </w:r>
      <w:proofErr w:type="spellStart"/>
      <w:proofErr w:type="gramStart"/>
      <w:r w:rsidR="00B569F8">
        <w:rPr>
          <w:sz w:val="24"/>
          <w:szCs w:val="24"/>
          <w:lang w:val="bg-BG"/>
        </w:rPr>
        <w:t>инж.Здр.Кърпаров</w:t>
      </w:r>
      <w:proofErr w:type="spellEnd"/>
      <w:proofErr w:type="gramEnd"/>
      <w:r w:rsidRPr="007809B4">
        <w:rPr>
          <w:sz w:val="24"/>
          <w:szCs w:val="24"/>
          <w:lang w:val="en-GB"/>
        </w:rPr>
        <w:t>/</w:t>
      </w:r>
    </w:p>
    <w:p w:rsidR="00B569F8" w:rsidRDefault="00B569F8" w:rsidP="00B569F8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        </w:t>
      </w:r>
    </w:p>
    <w:p w:rsidR="00380183" w:rsidRPr="00B569F8" w:rsidRDefault="00380183" w:rsidP="00B569F8">
      <w:pPr>
        <w:ind w:left="4248" w:firstLine="708"/>
        <w:jc w:val="both"/>
        <w:rPr>
          <w:b/>
          <w:sz w:val="24"/>
          <w:szCs w:val="24"/>
          <w:lang w:val="bg-BG"/>
        </w:rPr>
      </w:pPr>
      <w:r w:rsidRPr="00B569F8">
        <w:rPr>
          <w:b/>
          <w:sz w:val="24"/>
          <w:szCs w:val="24"/>
          <w:lang w:val="bg-BG"/>
        </w:rPr>
        <w:t>Проект-мениджър:</w:t>
      </w:r>
    </w:p>
    <w:p w:rsidR="00380183" w:rsidRPr="007809B4" w:rsidRDefault="00380183" w:rsidP="00380183">
      <w:pPr>
        <w:ind w:left="5812"/>
        <w:jc w:val="both"/>
        <w:rPr>
          <w:sz w:val="24"/>
          <w:szCs w:val="24"/>
          <w:lang w:val="bg-BG"/>
        </w:rPr>
      </w:pPr>
      <w:r w:rsidRPr="007809B4">
        <w:rPr>
          <w:sz w:val="24"/>
          <w:szCs w:val="24"/>
          <w:lang w:val="bg-BG"/>
        </w:rPr>
        <w:t>/</w:t>
      </w:r>
      <w:proofErr w:type="spellStart"/>
      <w:r w:rsidR="00B569F8">
        <w:rPr>
          <w:sz w:val="24"/>
          <w:szCs w:val="24"/>
          <w:lang w:val="bg-BG"/>
        </w:rPr>
        <w:t>инж.Т.Ангелов</w:t>
      </w:r>
      <w:proofErr w:type="spellEnd"/>
      <w:r w:rsidRPr="007809B4">
        <w:rPr>
          <w:sz w:val="24"/>
          <w:szCs w:val="24"/>
          <w:lang w:val="bg-BG"/>
        </w:rPr>
        <w:t>/</w:t>
      </w:r>
    </w:p>
    <w:p w:rsidR="00B569F8" w:rsidRDefault="00B569F8" w:rsidP="00B569F8">
      <w:pPr>
        <w:ind w:left="3540"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</w:p>
    <w:p w:rsidR="00380183" w:rsidRPr="00B569F8" w:rsidRDefault="00B569F8" w:rsidP="00B569F8">
      <w:pPr>
        <w:ind w:left="3540"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380183" w:rsidRPr="00B569F8">
        <w:rPr>
          <w:b/>
          <w:sz w:val="24"/>
          <w:szCs w:val="24"/>
          <w:lang w:val="bg-BG"/>
        </w:rPr>
        <w:t>Р-л отдел „</w:t>
      </w:r>
      <w:r>
        <w:rPr>
          <w:b/>
          <w:sz w:val="24"/>
          <w:szCs w:val="24"/>
          <w:lang w:val="bg-BG"/>
        </w:rPr>
        <w:t>Ремонт ОФ“</w:t>
      </w:r>
      <w:r w:rsidR="00380183" w:rsidRPr="00B569F8">
        <w:rPr>
          <w:b/>
          <w:sz w:val="24"/>
          <w:szCs w:val="24"/>
          <w:lang w:val="bg-BG"/>
        </w:rPr>
        <w:t>:</w:t>
      </w:r>
    </w:p>
    <w:p w:rsidR="00380183" w:rsidRDefault="00380183" w:rsidP="00380183">
      <w:pPr>
        <w:ind w:left="5812"/>
        <w:jc w:val="both"/>
        <w:rPr>
          <w:sz w:val="24"/>
          <w:szCs w:val="24"/>
          <w:lang w:val="bg-BG"/>
        </w:rPr>
      </w:pPr>
      <w:r w:rsidRPr="007809B4">
        <w:rPr>
          <w:sz w:val="24"/>
          <w:szCs w:val="24"/>
          <w:lang w:val="bg-BG"/>
        </w:rPr>
        <w:t>/</w:t>
      </w:r>
      <w:proofErr w:type="spellStart"/>
      <w:r w:rsidR="00B569F8">
        <w:rPr>
          <w:sz w:val="24"/>
          <w:szCs w:val="24"/>
          <w:lang w:val="bg-BG"/>
        </w:rPr>
        <w:t>инж.Ст.Мурджев</w:t>
      </w:r>
      <w:proofErr w:type="spellEnd"/>
      <w:r w:rsidRPr="007809B4">
        <w:rPr>
          <w:sz w:val="24"/>
          <w:szCs w:val="24"/>
          <w:lang w:val="bg-BG"/>
        </w:rPr>
        <w:t>/</w:t>
      </w:r>
    </w:p>
    <w:p w:rsidR="00B569F8" w:rsidRDefault="00B569F8" w:rsidP="00B569F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 </w:t>
      </w:r>
    </w:p>
    <w:p w:rsidR="00B569F8" w:rsidRDefault="00B569F8" w:rsidP="00B569F8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</w:t>
      </w:r>
      <w:r w:rsidR="00CD4FC0">
        <w:rPr>
          <w:b/>
          <w:sz w:val="24"/>
          <w:szCs w:val="24"/>
          <w:lang w:val="bg-BG"/>
        </w:rPr>
        <w:t xml:space="preserve"> </w:t>
      </w:r>
      <w:r w:rsidRPr="00B569F8">
        <w:rPr>
          <w:b/>
          <w:sz w:val="24"/>
          <w:szCs w:val="24"/>
          <w:lang w:val="bg-BG"/>
        </w:rPr>
        <w:t>Н-к ОФ „Асарел“:</w:t>
      </w:r>
    </w:p>
    <w:p w:rsidR="00B569F8" w:rsidRPr="00B569F8" w:rsidRDefault="00B569F8" w:rsidP="00B569F8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B569F8">
        <w:rPr>
          <w:sz w:val="24"/>
          <w:szCs w:val="24"/>
          <w:lang w:val="bg-BG"/>
        </w:rPr>
        <w:t xml:space="preserve">   /</w:t>
      </w:r>
      <w:proofErr w:type="spellStart"/>
      <w:r w:rsidRPr="00B569F8">
        <w:rPr>
          <w:sz w:val="24"/>
          <w:szCs w:val="24"/>
          <w:lang w:val="bg-BG"/>
        </w:rPr>
        <w:t>инж.Н.Елшишки</w:t>
      </w:r>
      <w:proofErr w:type="spellEnd"/>
      <w:r w:rsidRPr="00B569F8">
        <w:rPr>
          <w:sz w:val="24"/>
          <w:szCs w:val="24"/>
          <w:lang w:val="bg-BG"/>
        </w:rPr>
        <w:t>/</w:t>
      </w:r>
    </w:p>
    <w:p w:rsidR="00B569F8" w:rsidRDefault="00B569F8" w:rsidP="00B569F8">
      <w:pPr>
        <w:jc w:val="both"/>
        <w:rPr>
          <w:sz w:val="24"/>
          <w:szCs w:val="24"/>
          <w:lang w:val="bg-BG"/>
        </w:rPr>
      </w:pPr>
      <w:r w:rsidRPr="00B569F8">
        <w:rPr>
          <w:sz w:val="24"/>
          <w:szCs w:val="24"/>
          <w:lang w:val="bg-BG"/>
        </w:rPr>
        <w:t xml:space="preserve"> </w:t>
      </w:r>
      <w:r w:rsidRPr="00B569F8">
        <w:rPr>
          <w:sz w:val="24"/>
          <w:szCs w:val="24"/>
          <w:lang w:val="bg-BG"/>
        </w:rPr>
        <w:tab/>
      </w:r>
      <w:r w:rsidRPr="00B569F8">
        <w:rPr>
          <w:sz w:val="24"/>
          <w:szCs w:val="24"/>
          <w:lang w:val="bg-BG"/>
        </w:rPr>
        <w:tab/>
      </w:r>
      <w:r w:rsidRPr="00B569F8">
        <w:rPr>
          <w:sz w:val="24"/>
          <w:szCs w:val="24"/>
          <w:lang w:val="bg-BG"/>
        </w:rPr>
        <w:tab/>
      </w:r>
      <w:r w:rsidRPr="00B569F8">
        <w:rPr>
          <w:sz w:val="24"/>
          <w:szCs w:val="24"/>
          <w:lang w:val="bg-BG"/>
        </w:rPr>
        <w:tab/>
      </w:r>
      <w:r w:rsidRPr="00B569F8">
        <w:rPr>
          <w:sz w:val="24"/>
          <w:szCs w:val="24"/>
          <w:lang w:val="bg-BG"/>
        </w:rPr>
        <w:tab/>
      </w:r>
      <w:r w:rsidRPr="00B569F8">
        <w:rPr>
          <w:sz w:val="24"/>
          <w:szCs w:val="24"/>
          <w:lang w:val="bg-BG"/>
        </w:rPr>
        <w:tab/>
        <w:t xml:space="preserve">           </w:t>
      </w:r>
    </w:p>
    <w:p w:rsidR="00CD4FC0" w:rsidRDefault="00CD4FC0" w:rsidP="00B569F8">
      <w:pPr>
        <w:ind w:left="4956"/>
        <w:jc w:val="both"/>
        <w:rPr>
          <w:b/>
          <w:sz w:val="24"/>
          <w:szCs w:val="24"/>
          <w:lang w:val="bg-BG"/>
        </w:rPr>
      </w:pPr>
    </w:p>
    <w:p w:rsidR="00380183" w:rsidRPr="00B569F8" w:rsidRDefault="00CD4FC0" w:rsidP="00B569F8">
      <w:pPr>
        <w:ind w:left="4956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380183" w:rsidRPr="00B569F8">
        <w:rPr>
          <w:b/>
          <w:sz w:val="24"/>
          <w:szCs w:val="24"/>
          <w:lang w:val="bg-BG"/>
        </w:rPr>
        <w:t>Р-л отдел “БЗР”:</w:t>
      </w:r>
    </w:p>
    <w:p w:rsidR="00380183" w:rsidRPr="007809B4" w:rsidRDefault="00380183" w:rsidP="00380183">
      <w:pPr>
        <w:ind w:left="5812"/>
        <w:jc w:val="both"/>
        <w:rPr>
          <w:sz w:val="24"/>
          <w:szCs w:val="24"/>
          <w:lang w:val="bg-BG"/>
        </w:rPr>
      </w:pPr>
      <w:r w:rsidRPr="007809B4">
        <w:rPr>
          <w:sz w:val="24"/>
          <w:szCs w:val="24"/>
          <w:lang w:val="bg-BG"/>
        </w:rPr>
        <w:t>/</w:t>
      </w:r>
      <w:proofErr w:type="spellStart"/>
      <w:r w:rsidR="00B569F8">
        <w:rPr>
          <w:sz w:val="24"/>
          <w:szCs w:val="24"/>
          <w:lang w:val="bg-BG"/>
        </w:rPr>
        <w:t>инж.П.Дерменсжиев</w:t>
      </w:r>
      <w:proofErr w:type="spellEnd"/>
      <w:r w:rsidRPr="007809B4">
        <w:rPr>
          <w:sz w:val="24"/>
          <w:szCs w:val="24"/>
          <w:lang w:val="bg-BG"/>
        </w:rPr>
        <w:t>/</w:t>
      </w:r>
    </w:p>
    <w:p w:rsidR="00CD4FC0" w:rsidRDefault="00CD4FC0" w:rsidP="00B569F8">
      <w:pPr>
        <w:ind w:left="4248" w:firstLine="708"/>
        <w:jc w:val="both"/>
        <w:rPr>
          <w:b/>
          <w:sz w:val="24"/>
          <w:szCs w:val="24"/>
          <w:lang w:val="bg-BG"/>
        </w:rPr>
      </w:pPr>
    </w:p>
    <w:p w:rsidR="00380183" w:rsidRPr="00B569F8" w:rsidRDefault="00CD4FC0" w:rsidP="00B569F8">
      <w:pPr>
        <w:ind w:left="4248"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380183" w:rsidRPr="00B569F8">
        <w:rPr>
          <w:b/>
          <w:sz w:val="24"/>
          <w:szCs w:val="24"/>
          <w:lang w:val="bg-BG"/>
        </w:rPr>
        <w:t>Р-л отдел “Екология”:</w:t>
      </w:r>
    </w:p>
    <w:p w:rsidR="00380183" w:rsidRPr="007809B4" w:rsidRDefault="00380183" w:rsidP="00380183">
      <w:pPr>
        <w:ind w:left="5812"/>
        <w:jc w:val="both"/>
        <w:rPr>
          <w:sz w:val="24"/>
          <w:szCs w:val="24"/>
          <w:lang w:val="bg-BG"/>
        </w:rPr>
      </w:pPr>
      <w:r w:rsidRPr="007809B4">
        <w:rPr>
          <w:sz w:val="24"/>
          <w:szCs w:val="24"/>
          <w:lang w:val="bg-BG"/>
        </w:rPr>
        <w:t>/</w:t>
      </w:r>
      <w:proofErr w:type="spellStart"/>
      <w:r w:rsidR="00B569F8">
        <w:rPr>
          <w:sz w:val="24"/>
          <w:szCs w:val="24"/>
          <w:lang w:val="bg-BG"/>
        </w:rPr>
        <w:t>инж.М.Джиджинкова</w:t>
      </w:r>
      <w:proofErr w:type="spellEnd"/>
      <w:r w:rsidRPr="007809B4">
        <w:rPr>
          <w:sz w:val="24"/>
          <w:szCs w:val="24"/>
          <w:lang w:val="bg-BG"/>
        </w:rPr>
        <w:t>/</w:t>
      </w:r>
    </w:p>
    <w:p w:rsidR="00CD4FC0" w:rsidRDefault="00CD4FC0" w:rsidP="00B569F8">
      <w:pPr>
        <w:ind w:left="4248" w:firstLine="708"/>
        <w:jc w:val="both"/>
        <w:rPr>
          <w:b/>
          <w:sz w:val="24"/>
          <w:szCs w:val="24"/>
          <w:lang w:val="bg-BG"/>
        </w:rPr>
      </w:pPr>
    </w:p>
    <w:p w:rsidR="00380183" w:rsidRPr="00B569F8" w:rsidRDefault="00CD4FC0" w:rsidP="00B569F8">
      <w:pPr>
        <w:ind w:left="4248"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Директор „РД“:</w:t>
      </w:r>
    </w:p>
    <w:p w:rsidR="00380183" w:rsidRDefault="00380183" w:rsidP="00380183">
      <w:pPr>
        <w:ind w:left="5812"/>
        <w:jc w:val="both"/>
        <w:rPr>
          <w:sz w:val="24"/>
          <w:szCs w:val="24"/>
          <w:lang w:val="bg-BG"/>
        </w:rPr>
      </w:pPr>
      <w:r w:rsidRPr="007809B4">
        <w:rPr>
          <w:sz w:val="24"/>
          <w:szCs w:val="24"/>
          <w:lang w:val="bg-BG"/>
        </w:rPr>
        <w:t>/</w:t>
      </w:r>
      <w:proofErr w:type="spellStart"/>
      <w:r w:rsidR="00CD4FC0">
        <w:rPr>
          <w:sz w:val="24"/>
          <w:szCs w:val="24"/>
          <w:lang w:val="bg-BG"/>
        </w:rPr>
        <w:t>инж.Н.Минеков</w:t>
      </w:r>
      <w:proofErr w:type="spellEnd"/>
      <w:r w:rsidRPr="007809B4">
        <w:rPr>
          <w:sz w:val="24"/>
          <w:szCs w:val="24"/>
          <w:lang w:val="bg-BG"/>
        </w:rPr>
        <w:t>/</w:t>
      </w:r>
    </w:p>
    <w:p w:rsidR="00CD4FC0" w:rsidRDefault="00CD4FC0" w:rsidP="00CD4FC0">
      <w:pPr>
        <w:jc w:val="both"/>
        <w:rPr>
          <w:sz w:val="24"/>
          <w:szCs w:val="24"/>
          <w:lang w:val="bg-BG"/>
        </w:rPr>
      </w:pPr>
    </w:p>
    <w:p w:rsidR="00CD4FC0" w:rsidRPr="00CD4FC0" w:rsidRDefault="00CD4FC0" w:rsidP="00CD4FC0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  <w:r w:rsidRPr="00CD4FC0">
        <w:rPr>
          <w:b/>
          <w:sz w:val="24"/>
          <w:szCs w:val="24"/>
          <w:lang w:val="bg-BG"/>
        </w:rPr>
        <w:t>Директор „ПД“:</w:t>
      </w:r>
    </w:p>
    <w:p w:rsidR="00CD4FC0" w:rsidRPr="007809B4" w:rsidRDefault="00CD4FC0" w:rsidP="00CD4FC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/</w:t>
      </w:r>
      <w:proofErr w:type="spellStart"/>
      <w:r>
        <w:rPr>
          <w:sz w:val="24"/>
          <w:szCs w:val="24"/>
          <w:lang w:val="bg-BG"/>
        </w:rPr>
        <w:t>инж.Ив.Чолаков</w:t>
      </w:r>
      <w:proofErr w:type="spellEnd"/>
      <w:r>
        <w:rPr>
          <w:sz w:val="24"/>
          <w:szCs w:val="24"/>
          <w:lang w:val="bg-BG"/>
        </w:rPr>
        <w:t>/</w:t>
      </w:r>
    </w:p>
    <w:p w:rsidR="00937C4F" w:rsidRDefault="00937C4F" w:rsidP="00380183"/>
    <w:sectPr w:rsidR="00937C4F" w:rsidSect="00FD2D2A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4A7" w:rsidRDefault="00DC24A7" w:rsidP="00DC24A7">
      <w:r>
        <w:separator/>
      </w:r>
    </w:p>
  </w:endnote>
  <w:endnote w:type="continuationSeparator" w:id="0">
    <w:p w:rsidR="00DC24A7" w:rsidRDefault="00DC24A7" w:rsidP="00DC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4A7" w:rsidRPr="00DC24A7" w:rsidRDefault="00DC24A7" w:rsidP="00DC24A7">
    <w:pPr>
      <w:tabs>
        <w:tab w:val="center" w:pos="4153"/>
        <w:tab w:val="right" w:pos="8306"/>
      </w:tabs>
      <w:jc w:val="center"/>
      <w:rPr>
        <w:lang w:val="bg-BG"/>
      </w:rPr>
    </w:pPr>
    <w:proofErr w:type="spellStart"/>
    <w:r w:rsidRPr="00E64416">
      <w:t>стр</w:t>
    </w:r>
    <w:proofErr w:type="spellEnd"/>
    <w:r w:rsidRPr="00E64416">
      <w:t xml:space="preserve">. </w:t>
    </w:r>
    <w:r w:rsidRPr="00E64416">
      <w:rPr>
        <w:lang w:val="en-US"/>
      </w:rPr>
      <w:fldChar w:fldCharType="begin"/>
    </w:r>
    <w:r w:rsidRPr="00E64416">
      <w:rPr>
        <w:lang w:val="ru-RU"/>
      </w:rPr>
      <w:instrText xml:space="preserve"> </w:instrText>
    </w:r>
    <w:r w:rsidRPr="00E64416">
      <w:rPr>
        <w:lang w:val="en-US"/>
      </w:rPr>
      <w:instrText>PAGE</w:instrText>
    </w:r>
    <w:r w:rsidRPr="00E64416">
      <w:rPr>
        <w:lang w:val="ru-RU"/>
      </w:rPr>
      <w:instrText xml:space="preserve"> </w:instrText>
    </w:r>
    <w:r w:rsidRPr="00E64416">
      <w:rPr>
        <w:lang w:val="en-US"/>
      </w:rPr>
      <w:fldChar w:fldCharType="separate"/>
    </w:r>
    <w:r>
      <w:rPr>
        <w:lang w:val="en-US"/>
      </w:rPr>
      <w:t>1</w:t>
    </w:r>
    <w:r w:rsidRPr="00E64416">
      <w:fldChar w:fldCharType="end"/>
    </w:r>
    <w:r w:rsidRPr="00E64416">
      <w:t>/</w:t>
    </w:r>
    <w:r>
      <w:rPr>
        <w:lang w:val="bg-BG"/>
      </w:rPr>
      <w:t>8</w:t>
    </w:r>
  </w:p>
  <w:p w:rsidR="00DC24A7" w:rsidRDefault="00DC2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4A7" w:rsidRDefault="00DC24A7" w:rsidP="00DC24A7">
      <w:r>
        <w:separator/>
      </w:r>
    </w:p>
  </w:footnote>
  <w:footnote w:type="continuationSeparator" w:id="0">
    <w:p w:rsidR="00DC24A7" w:rsidRDefault="00DC24A7" w:rsidP="00DC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2E95AA7"/>
    <w:multiLevelType w:val="multilevel"/>
    <w:tmpl w:val="29E6D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97ED1"/>
    <w:multiLevelType w:val="hybridMultilevel"/>
    <w:tmpl w:val="B39261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097798"/>
    <w:multiLevelType w:val="hybridMultilevel"/>
    <w:tmpl w:val="56CAFBF8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63A07"/>
    <w:multiLevelType w:val="hybridMultilevel"/>
    <w:tmpl w:val="0DEA2DE6"/>
    <w:lvl w:ilvl="0" w:tplc="4D44BEAA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16D17"/>
    <w:multiLevelType w:val="hybridMultilevel"/>
    <w:tmpl w:val="EB98E38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3499076F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9C1708A"/>
    <w:multiLevelType w:val="hybridMultilevel"/>
    <w:tmpl w:val="9BE297AE"/>
    <w:lvl w:ilvl="0" w:tplc="D808260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6393434D"/>
    <w:multiLevelType w:val="hybridMultilevel"/>
    <w:tmpl w:val="7FE0154E"/>
    <w:lvl w:ilvl="0" w:tplc="60EA4AE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DF51C39"/>
    <w:multiLevelType w:val="hybridMultilevel"/>
    <w:tmpl w:val="C05E57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18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1"/>
  </w:num>
  <w:num w:numId="15">
    <w:abstractNumId w:val="5"/>
  </w:num>
  <w:num w:numId="16">
    <w:abstractNumId w:val="2"/>
  </w:num>
  <w:num w:numId="17">
    <w:abstractNumId w:val="1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83"/>
    <w:rsid w:val="000069A4"/>
    <w:rsid w:val="00014E7D"/>
    <w:rsid w:val="00017077"/>
    <w:rsid w:val="00080712"/>
    <w:rsid w:val="0008413A"/>
    <w:rsid w:val="00097E9A"/>
    <w:rsid w:val="00151EC2"/>
    <w:rsid w:val="00172A27"/>
    <w:rsid w:val="001E3E8F"/>
    <w:rsid w:val="001E3F53"/>
    <w:rsid w:val="00301A33"/>
    <w:rsid w:val="00380183"/>
    <w:rsid w:val="003953C5"/>
    <w:rsid w:val="003E05D7"/>
    <w:rsid w:val="003E19B8"/>
    <w:rsid w:val="00415DE4"/>
    <w:rsid w:val="004B0F5D"/>
    <w:rsid w:val="00541417"/>
    <w:rsid w:val="00697FE1"/>
    <w:rsid w:val="006F15B6"/>
    <w:rsid w:val="007809B4"/>
    <w:rsid w:val="007A5328"/>
    <w:rsid w:val="007C2C60"/>
    <w:rsid w:val="00877358"/>
    <w:rsid w:val="008A366C"/>
    <w:rsid w:val="008A5AF8"/>
    <w:rsid w:val="00937C4F"/>
    <w:rsid w:val="00A925A4"/>
    <w:rsid w:val="00B50ACC"/>
    <w:rsid w:val="00B569F8"/>
    <w:rsid w:val="00BB55B5"/>
    <w:rsid w:val="00BC51DF"/>
    <w:rsid w:val="00CD4FC0"/>
    <w:rsid w:val="00CF69EC"/>
    <w:rsid w:val="00DC24A7"/>
    <w:rsid w:val="00E7199E"/>
    <w:rsid w:val="00EB565F"/>
    <w:rsid w:val="00ED7BD3"/>
    <w:rsid w:val="00F86474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07E1"/>
  <w15:chartTrackingRefBased/>
  <w15:docId w15:val="{99A4EED7-A564-45D3-8921-59FC13C2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01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018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2">
    <w:name w:val="List 2"/>
    <w:basedOn w:val="Normal"/>
    <w:rsid w:val="00380183"/>
    <w:pPr>
      <w:ind w:left="566" w:hanging="283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38018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1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1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A7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C24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4A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C24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4A7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31C2-A46C-4000-A5AE-F2FF4398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8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Asarel-Medet</Company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Dobrev</dc:creator>
  <cp:keywords/>
  <dc:description/>
  <cp:lastModifiedBy>Dobrin Dobrev</cp:lastModifiedBy>
  <cp:revision>9</cp:revision>
  <cp:lastPrinted>2025-01-27T13:45:00Z</cp:lastPrinted>
  <dcterms:created xsi:type="dcterms:W3CDTF">2025-01-20T11:43:00Z</dcterms:created>
  <dcterms:modified xsi:type="dcterms:W3CDTF">2025-01-27T13:48:00Z</dcterms:modified>
</cp:coreProperties>
</file>