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41F8D" w14:textId="77777777" w:rsidR="00D239D8" w:rsidRPr="0095248C" w:rsidRDefault="00D239D8" w:rsidP="00D239D8">
      <w:pPr>
        <w:tabs>
          <w:tab w:val="left" w:pos="1080"/>
        </w:tabs>
        <w:rPr>
          <w:lang w:val="ru-RU"/>
        </w:rPr>
      </w:pPr>
      <w:proofErr w:type="spellStart"/>
      <w:r w:rsidRPr="0095248C">
        <w:rPr>
          <w:sz w:val="16"/>
        </w:rPr>
        <w:t>Индекс</w:t>
      </w:r>
      <w:proofErr w:type="spellEnd"/>
      <w:r w:rsidRPr="0095248C">
        <w:rPr>
          <w:sz w:val="16"/>
        </w:rPr>
        <w:t xml:space="preserve"> на </w:t>
      </w:r>
      <w:proofErr w:type="spellStart"/>
      <w:r w:rsidRPr="0095248C">
        <w:rPr>
          <w:sz w:val="16"/>
        </w:rPr>
        <w:t>документирана</w:t>
      </w:r>
      <w:proofErr w:type="spellEnd"/>
      <w:r w:rsidRPr="0095248C">
        <w:rPr>
          <w:sz w:val="16"/>
        </w:rPr>
        <w:t xml:space="preserve"> </w:t>
      </w:r>
      <w:proofErr w:type="spellStart"/>
      <w:r w:rsidRPr="0095248C">
        <w:rPr>
          <w:sz w:val="16"/>
        </w:rPr>
        <w:t>информация</w:t>
      </w:r>
      <w:proofErr w:type="spellEnd"/>
    </w:p>
    <w:p w14:paraId="1D6B36CC" w14:textId="77777777" w:rsidR="00D239D8" w:rsidRDefault="00D239D8" w:rsidP="00D239D8">
      <w:pPr>
        <w:tabs>
          <w:tab w:val="left" w:pos="1080"/>
        </w:tabs>
        <w:rPr>
          <w:sz w:val="16"/>
          <w:lang w:val="bg-BG"/>
        </w:rPr>
      </w:pPr>
      <w:r w:rsidRPr="0095248C">
        <w:rPr>
          <w:sz w:val="16"/>
          <w:lang w:val="bg-BG"/>
        </w:rPr>
        <w:t>РИ-</w:t>
      </w:r>
      <w:r w:rsidRPr="0095248C">
        <w:rPr>
          <w:sz w:val="16"/>
        </w:rPr>
        <w:t>ИС</w:t>
      </w:r>
      <w:r w:rsidRPr="0095248C">
        <w:rPr>
          <w:sz w:val="16"/>
          <w:lang w:val="bg-BG"/>
        </w:rPr>
        <w:t>У</w:t>
      </w:r>
      <w:r w:rsidRPr="0095248C">
        <w:rPr>
          <w:sz w:val="16"/>
        </w:rPr>
        <w:t>-0</w:t>
      </w:r>
      <w:r w:rsidRPr="0095248C">
        <w:rPr>
          <w:sz w:val="16"/>
          <w:lang w:val="bg-BG"/>
        </w:rPr>
        <w:t>7</w:t>
      </w:r>
      <w:r w:rsidRPr="0095248C">
        <w:rPr>
          <w:sz w:val="16"/>
        </w:rPr>
        <w:t>.0</w:t>
      </w:r>
      <w:r w:rsidRPr="0095248C">
        <w:rPr>
          <w:sz w:val="16"/>
          <w:lang w:val="bg-BG"/>
        </w:rPr>
        <w:t>1</w:t>
      </w:r>
      <w:r w:rsidRPr="0095248C">
        <w:rPr>
          <w:sz w:val="16"/>
        </w:rPr>
        <w:t>.0</w:t>
      </w:r>
      <w:r w:rsidRPr="0095248C">
        <w:rPr>
          <w:sz w:val="16"/>
          <w:lang w:val="bg-BG"/>
        </w:rPr>
        <w:t>1</w:t>
      </w:r>
      <w:r w:rsidRPr="0095248C">
        <w:rPr>
          <w:sz w:val="16"/>
        </w:rPr>
        <w:t>.00.00/3-</w:t>
      </w:r>
      <w:r w:rsidRPr="0095248C">
        <w:rPr>
          <w:sz w:val="16"/>
          <w:lang w:val="bg-BG"/>
        </w:rPr>
        <w:t>3</w:t>
      </w:r>
    </w:p>
    <w:p w14:paraId="3521EA08" w14:textId="77777777" w:rsidR="0068063A" w:rsidRPr="0095248C" w:rsidRDefault="0068063A" w:rsidP="00D239D8">
      <w:pPr>
        <w:tabs>
          <w:tab w:val="left" w:pos="1080"/>
        </w:tabs>
        <w:rPr>
          <w:lang w:val="ru-RU"/>
        </w:rPr>
      </w:pPr>
    </w:p>
    <w:p w14:paraId="711BF80A" w14:textId="77777777" w:rsidR="00D239D8" w:rsidRPr="00D239D8" w:rsidRDefault="00D239D8" w:rsidP="00D239D8">
      <w:pPr>
        <w:spacing w:after="200" w:line="276" w:lineRule="auto"/>
        <w:jc w:val="center"/>
        <w:rPr>
          <w:rFonts w:eastAsia="Calibri"/>
          <w:b/>
          <w:sz w:val="28"/>
          <w:szCs w:val="28"/>
          <w:u w:val="single"/>
          <w:lang w:val="bg-BG"/>
        </w:rPr>
      </w:pPr>
      <w:r w:rsidRPr="00D239D8">
        <w:rPr>
          <w:rFonts w:eastAsia="Calibri"/>
          <w:b/>
          <w:sz w:val="28"/>
          <w:szCs w:val="28"/>
          <w:u w:val="single"/>
          <w:lang w:val="bg-BG"/>
        </w:rPr>
        <w:t>„АСАРЕЛ – МЕДЕТ“ АД – ГР. ПАНАГЮРИЩЕ</w:t>
      </w:r>
    </w:p>
    <w:p w14:paraId="3122EB48" w14:textId="77777777" w:rsidR="00D239D8" w:rsidRPr="00D239D8" w:rsidRDefault="00D239D8" w:rsidP="00D239D8">
      <w:pPr>
        <w:jc w:val="both"/>
        <w:rPr>
          <w:sz w:val="28"/>
          <w:szCs w:val="28"/>
          <w:lang w:val="bg-BG"/>
        </w:rPr>
      </w:pPr>
    </w:p>
    <w:p w14:paraId="23A8F5F6" w14:textId="77777777" w:rsidR="00D239D8" w:rsidRPr="00D239D8" w:rsidRDefault="00D239D8" w:rsidP="00D239D8">
      <w:pPr>
        <w:jc w:val="center"/>
        <w:rPr>
          <w:b/>
          <w:sz w:val="28"/>
          <w:szCs w:val="28"/>
          <w:u w:val="single"/>
          <w:lang w:val="bg-BG"/>
        </w:rPr>
      </w:pPr>
      <w:r w:rsidRPr="00D239D8">
        <w:rPr>
          <w:b/>
          <w:sz w:val="28"/>
          <w:szCs w:val="28"/>
          <w:u w:val="single"/>
          <w:lang w:val="bg-BG"/>
        </w:rPr>
        <w:t xml:space="preserve">Техническо задание </w:t>
      </w:r>
    </w:p>
    <w:p w14:paraId="23F098D0" w14:textId="77777777" w:rsidR="00D239D8" w:rsidRPr="00D239D8" w:rsidRDefault="00D239D8" w:rsidP="00D239D8">
      <w:pPr>
        <w:jc w:val="center"/>
        <w:rPr>
          <w:b/>
          <w:sz w:val="28"/>
          <w:szCs w:val="28"/>
          <w:u w:val="single"/>
          <w:lang w:val="bg-BG"/>
        </w:rPr>
      </w:pPr>
    </w:p>
    <w:p w14:paraId="6023311D" w14:textId="77777777" w:rsidR="00D239D8" w:rsidRPr="00D239D8" w:rsidRDefault="00D239D8" w:rsidP="00D239D8">
      <w:pPr>
        <w:jc w:val="center"/>
        <w:rPr>
          <w:b/>
          <w:sz w:val="28"/>
          <w:szCs w:val="28"/>
          <w:u w:val="single"/>
          <w:lang w:val="bg-BG"/>
        </w:rPr>
      </w:pPr>
    </w:p>
    <w:p w14:paraId="411FFF4D" w14:textId="77777777" w:rsidR="00D239D8" w:rsidRPr="00D239D8" w:rsidRDefault="003E1E2C" w:rsidP="003E1E2C">
      <w:pPr>
        <w:jc w:val="both"/>
        <w:rPr>
          <w:i/>
          <w:sz w:val="28"/>
          <w:szCs w:val="28"/>
          <w:lang w:val="ru-RU"/>
        </w:rPr>
      </w:pPr>
      <w:r w:rsidRPr="00250197">
        <w:rPr>
          <w:b/>
          <w:sz w:val="28"/>
          <w:szCs w:val="28"/>
          <w:u w:val="single"/>
          <w:lang w:val="ru-RU"/>
        </w:rPr>
        <w:t>ОТНОСНО</w:t>
      </w:r>
      <w:r w:rsidRPr="00250197">
        <w:rPr>
          <w:b/>
          <w:sz w:val="28"/>
          <w:szCs w:val="28"/>
          <w:lang w:val="ru-RU"/>
        </w:rPr>
        <w:t>:</w:t>
      </w:r>
      <w:r w:rsidRPr="00250197">
        <w:rPr>
          <w:sz w:val="28"/>
          <w:szCs w:val="28"/>
        </w:rPr>
        <w:t xml:space="preserve"> </w:t>
      </w:r>
      <w:r>
        <w:rPr>
          <w:color w:val="000000"/>
          <w:sz w:val="28"/>
          <w:szCs w:val="28"/>
          <w:lang w:val="bg-BG"/>
        </w:rPr>
        <w:t>Избор на изпълнител за</w:t>
      </w:r>
      <w:bookmarkStart w:id="0" w:name="_Hlk136355563"/>
      <w:r w:rsidR="002A2030">
        <w:rPr>
          <w:color w:val="000000"/>
          <w:sz w:val="28"/>
          <w:szCs w:val="28"/>
          <w:lang w:val="bg-BG"/>
        </w:rPr>
        <w:t xml:space="preserve"> изпълнение на Обект: </w:t>
      </w:r>
      <w:bookmarkStart w:id="1" w:name="_Hlk202425385"/>
      <w:bookmarkEnd w:id="0"/>
      <w:r w:rsidR="001E636C" w:rsidRPr="001E636C">
        <w:rPr>
          <w:b/>
          <w:sz w:val="28"/>
          <w:szCs w:val="28"/>
          <w:lang w:val="bg-BG"/>
        </w:rPr>
        <w:t>„</w:t>
      </w:r>
      <w:proofErr w:type="spellStart"/>
      <w:r w:rsidR="001E636C" w:rsidRPr="001E636C">
        <w:rPr>
          <w:b/>
          <w:sz w:val="28"/>
          <w:szCs w:val="28"/>
          <w:lang w:val="bg-BG"/>
        </w:rPr>
        <w:t>Задвижна</w:t>
      </w:r>
      <w:proofErr w:type="spellEnd"/>
      <w:r w:rsidR="001E636C" w:rsidRPr="001E636C">
        <w:rPr>
          <w:b/>
          <w:sz w:val="28"/>
          <w:szCs w:val="28"/>
          <w:lang w:val="bg-BG"/>
        </w:rPr>
        <w:t xml:space="preserve"> станция за совалки Междинни Бункери и Покрит Склад на ОФ „Асарел“”</w:t>
      </w:r>
      <w:bookmarkEnd w:id="1"/>
      <w:r w:rsidRPr="007A5BDF">
        <w:rPr>
          <w:b/>
          <w:sz w:val="28"/>
          <w:szCs w:val="28"/>
          <w:lang w:val="bg-BG"/>
        </w:rPr>
        <w:t>.</w:t>
      </w:r>
    </w:p>
    <w:p w14:paraId="0391F7AE" w14:textId="77777777" w:rsidR="00D239D8" w:rsidRPr="00D239D8" w:rsidRDefault="00D239D8" w:rsidP="00D239D8">
      <w:pPr>
        <w:jc w:val="both"/>
        <w:rPr>
          <w:sz w:val="28"/>
          <w:szCs w:val="28"/>
          <w:lang w:val="bg-BG"/>
        </w:rPr>
      </w:pPr>
    </w:p>
    <w:p w14:paraId="11D7855C" w14:textId="77777777" w:rsidR="00D239D8" w:rsidRPr="00D239D8" w:rsidRDefault="00D239D8" w:rsidP="00D239D8">
      <w:pPr>
        <w:ind w:firstLine="720"/>
        <w:jc w:val="both"/>
        <w:rPr>
          <w:b/>
          <w:sz w:val="28"/>
          <w:szCs w:val="28"/>
          <w:lang w:val="bg-BG"/>
        </w:rPr>
      </w:pPr>
      <w:r w:rsidRPr="00D239D8">
        <w:rPr>
          <w:b/>
          <w:sz w:val="28"/>
          <w:szCs w:val="28"/>
          <w:lang w:val="bg-BG"/>
        </w:rPr>
        <w:t>1. Съществуващо положение</w:t>
      </w:r>
    </w:p>
    <w:p w14:paraId="1423E846" w14:textId="77777777" w:rsidR="00257EEA" w:rsidRDefault="00257EEA" w:rsidP="000439AD">
      <w:pPr>
        <w:rPr>
          <w:b/>
          <w:noProof/>
          <w:sz w:val="28"/>
          <w:szCs w:val="28"/>
          <w:lang w:val="bg-BG"/>
        </w:rPr>
      </w:pPr>
    </w:p>
    <w:p w14:paraId="409294B4" w14:textId="77777777" w:rsidR="00D239D8" w:rsidRDefault="00BC046B" w:rsidP="00BC046B">
      <w:pPr>
        <w:jc w:val="both"/>
        <w:rPr>
          <w:sz w:val="28"/>
          <w:szCs w:val="28"/>
          <w:lang w:val="bg-BG"/>
        </w:rPr>
      </w:pPr>
      <w:r w:rsidRPr="00BC046B">
        <w:rPr>
          <w:sz w:val="28"/>
          <w:szCs w:val="28"/>
          <w:lang w:val="bg-BG"/>
        </w:rPr>
        <w:t xml:space="preserve">   </w:t>
      </w:r>
      <w:r>
        <w:rPr>
          <w:sz w:val="28"/>
          <w:szCs w:val="28"/>
          <w:lang w:val="bg-BG"/>
        </w:rPr>
        <w:t xml:space="preserve">     </w:t>
      </w:r>
      <w:r w:rsidRPr="00BC046B">
        <w:rPr>
          <w:sz w:val="28"/>
          <w:szCs w:val="28"/>
          <w:lang w:val="bg-BG"/>
        </w:rPr>
        <w:t xml:space="preserve">В момента </w:t>
      </w:r>
      <w:proofErr w:type="spellStart"/>
      <w:r w:rsidRPr="00BC046B">
        <w:rPr>
          <w:sz w:val="28"/>
          <w:szCs w:val="28"/>
          <w:lang w:val="bg-BG"/>
        </w:rPr>
        <w:t>задвижната</w:t>
      </w:r>
      <w:proofErr w:type="spellEnd"/>
      <w:r w:rsidRPr="00BC046B">
        <w:rPr>
          <w:sz w:val="28"/>
          <w:szCs w:val="28"/>
          <w:lang w:val="bg-BG"/>
        </w:rPr>
        <w:t xml:space="preserve"> станция на  ГТЛ-Совалки в Междинни бункери е силно амортизирана вследствие на дългогодишната ѝ работа, което създава проблеми при експлоатацията ѝ.</w:t>
      </w:r>
      <w:r w:rsidR="008F5C01">
        <w:rPr>
          <w:sz w:val="28"/>
          <w:szCs w:val="28"/>
          <w:lang w:val="en-US"/>
        </w:rPr>
        <w:t xml:space="preserve"> </w:t>
      </w:r>
      <w:r w:rsidRPr="00BC046B">
        <w:rPr>
          <w:sz w:val="28"/>
          <w:szCs w:val="28"/>
          <w:lang w:val="bg-BG"/>
        </w:rPr>
        <w:t xml:space="preserve">Рамите на </w:t>
      </w:r>
      <w:proofErr w:type="spellStart"/>
      <w:r w:rsidRPr="00BC046B">
        <w:rPr>
          <w:sz w:val="28"/>
          <w:szCs w:val="28"/>
          <w:lang w:val="bg-BG"/>
        </w:rPr>
        <w:t>задвижните</w:t>
      </w:r>
      <w:proofErr w:type="spellEnd"/>
      <w:r w:rsidRPr="00BC046B">
        <w:rPr>
          <w:sz w:val="28"/>
          <w:szCs w:val="28"/>
          <w:lang w:val="bg-BG"/>
        </w:rPr>
        <w:t xml:space="preserve"> станци</w:t>
      </w:r>
      <w:r w:rsidR="008F5C01">
        <w:rPr>
          <w:sz w:val="28"/>
          <w:szCs w:val="28"/>
          <w:lang w:val="bg-BG"/>
        </w:rPr>
        <w:t>и</w:t>
      </w:r>
      <w:r w:rsidRPr="00BC046B">
        <w:rPr>
          <w:sz w:val="28"/>
          <w:szCs w:val="28"/>
          <w:lang w:val="bg-BG"/>
        </w:rPr>
        <w:t xml:space="preserve"> за совалки Междинни бункери са силно корозирали, с намалена носеща способност. Същите се огъват от тежестта на </w:t>
      </w:r>
      <w:proofErr w:type="spellStart"/>
      <w:r w:rsidRPr="00BC046B">
        <w:rPr>
          <w:sz w:val="28"/>
          <w:szCs w:val="28"/>
          <w:lang w:val="bg-BG"/>
        </w:rPr>
        <w:t>задвижната</w:t>
      </w:r>
      <w:proofErr w:type="spellEnd"/>
      <w:r w:rsidRPr="00BC046B">
        <w:rPr>
          <w:sz w:val="28"/>
          <w:szCs w:val="28"/>
          <w:lang w:val="bg-BG"/>
        </w:rPr>
        <w:t xml:space="preserve"> им станция. Ел. двигателите на ходовите редуктори отпадат от защитите. Совалките не могат да се придвижат и се стига до отпадане на цех Дезинтеграция. Неколкократно са правени, частични ремонти, които само временно решават проблема. Сегашната рама има носеща конструкция от двойно „Т” образен профил, върху който се задържа материала постъпващ от </w:t>
      </w:r>
      <w:r w:rsidR="002F62C6">
        <w:rPr>
          <w:sz w:val="28"/>
          <w:szCs w:val="28"/>
          <w:lang w:val="bg-BG"/>
        </w:rPr>
        <w:t>цех „Д</w:t>
      </w:r>
      <w:r w:rsidRPr="00BC046B">
        <w:rPr>
          <w:sz w:val="28"/>
          <w:szCs w:val="28"/>
          <w:lang w:val="bg-BG"/>
        </w:rPr>
        <w:t>езинтеграция</w:t>
      </w:r>
      <w:r w:rsidR="002F62C6">
        <w:rPr>
          <w:sz w:val="28"/>
          <w:szCs w:val="28"/>
          <w:lang w:val="bg-BG"/>
        </w:rPr>
        <w:t>“</w:t>
      </w:r>
      <w:r w:rsidRPr="00BC046B">
        <w:rPr>
          <w:sz w:val="28"/>
          <w:szCs w:val="28"/>
          <w:lang w:val="bg-BG"/>
        </w:rPr>
        <w:t>, при разтоварване от совалката, когато бункера е препълнен. Този материал ускорява корозия</w:t>
      </w:r>
      <w:r w:rsidR="002F62C6">
        <w:rPr>
          <w:sz w:val="28"/>
          <w:szCs w:val="28"/>
          <w:lang w:val="bg-BG"/>
        </w:rPr>
        <w:t>та</w:t>
      </w:r>
      <w:r w:rsidRPr="00BC046B">
        <w:rPr>
          <w:sz w:val="28"/>
          <w:szCs w:val="28"/>
          <w:lang w:val="bg-BG"/>
        </w:rPr>
        <w:t xml:space="preserve"> на носещите двойно „Т”  профили.</w:t>
      </w:r>
    </w:p>
    <w:p w14:paraId="525F9DF9" w14:textId="77777777" w:rsidR="00546EF0" w:rsidRPr="00546EF0" w:rsidRDefault="00546EF0" w:rsidP="00546EF0">
      <w:pPr>
        <w:jc w:val="both"/>
        <w:rPr>
          <w:sz w:val="28"/>
          <w:szCs w:val="28"/>
          <w:lang w:val="bg-BG"/>
        </w:rPr>
      </w:pPr>
      <w:r w:rsidRPr="00546EF0">
        <w:rPr>
          <w:sz w:val="28"/>
          <w:szCs w:val="28"/>
          <w:lang w:val="bg-BG"/>
        </w:rPr>
        <w:t xml:space="preserve">        За необходимите монтажни работи е изготвен </w:t>
      </w:r>
      <w:r w:rsidR="006565F9" w:rsidRPr="006565F9">
        <w:rPr>
          <w:sz w:val="28"/>
          <w:szCs w:val="28"/>
          <w:lang w:val="bg-BG"/>
        </w:rPr>
        <w:t>Р</w:t>
      </w:r>
      <w:proofErr w:type="spellStart"/>
      <w:r w:rsidR="006565F9" w:rsidRPr="006565F9">
        <w:rPr>
          <w:sz w:val="28"/>
          <w:szCs w:val="28"/>
          <w:lang w:val="en-US"/>
        </w:rPr>
        <w:t>аботен</w:t>
      </w:r>
      <w:proofErr w:type="spellEnd"/>
      <w:r w:rsidR="006565F9" w:rsidRPr="006565F9">
        <w:rPr>
          <w:sz w:val="28"/>
          <w:szCs w:val="28"/>
          <w:lang w:val="en-US"/>
        </w:rPr>
        <w:t xml:space="preserve"> </w:t>
      </w:r>
      <w:proofErr w:type="spellStart"/>
      <w:r w:rsidR="006565F9" w:rsidRPr="006565F9">
        <w:rPr>
          <w:sz w:val="28"/>
          <w:szCs w:val="28"/>
          <w:lang w:val="en-US"/>
        </w:rPr>
        <w:t>проект</w:t>
      </w:r>
      <w:proofErr w:type="spellEnd"/>
      <w:r w:rsidR="006565F9" w:rsidRPr="006565F9">
        <w:rPr>
          <w:sz w:val="28"/>
          <w:szCs w:val="28"/>
          <w:lang w:val="bg-BG"/>
        </w:rPr>
        <w:t xml:space="preserve"> – </w:t>
      </w:r>
      <w:r w:rsidR="006565F9" w:rsidRPr="006565F9">
        <w:rPr>
          <w:b/>
          <w:sz w:val="28"/>
          <w:szCs w:val="28"/>
          <w:lang w:val="bg-BG"/>
        </w:rPr>
        <w:t>Приложение №17</w:t>
      </w:r>
      <w:r w:rsidRPr="00546EF0">
        <w:rPr>
          <w:sz w:val="28"/>
          <w:szCs w:val="28"/>
          <w:lang w:val="bg-BG"/>
        </w:rPr>
        <w:t>, състоящ с от следните части:</w:t>
      </w:r>
    </w:p>
    <w:p w14:paraId="393C3878" w14:textId="77777777" w:rsidR="00546EF0" w:rsidRPr="00546EF0" w:rsidRDefault="00546EF0" w:rsidP="00546EF0">
      <w:pPr>
        <w:ind w:left="142"/>
        <w:jc w:val="both"/>
        <w:rPr>
          <w:sz w:val="28"/>
          <w:szCs w:val="28"/>
          <w:lang w:val="bg-BG"/>
        </w:rPr>
      </w:pPr>
      <w:r>
        <w:rPr>
          <w:sz w:val="28"/>
          <w:szCs w:val="28"/>
          <w:lang w:val="bg-BG"/>
        </w:rPr>
        <w:t xml:space="preserve">  </w:t>
      </w:r>
      <w:r w:rsidRPr="00546EF0">
        <w:rPr>
          <w:sz w:val="28"/>
          <w:szCs w:val="28"/>
          <w:lang w:val="bg-BG"/>
        </w:rPr>
        <w:t>1.</w:t>
      </w:r>
      <w:r w:rsidRPr="00546EF0">
        <w:rPr>
          <w:sz w:val="28"/>
          <w:szCs w:val="28"/>
          <w:lang w:val="bg-BG"/>
        </w:rPr>
        <w:tab/>
        <w:t>Част "Машинно Технологична и Конструктивна";</w:t>
      </w:r>
      <w:r w:rsidRPr="00546EF0">
        <w:rPr>
          <w:sz w:val="28"/>
          <w:szCs w:val="28"/>
          <w:lang w:val="bg-BG"/>
        </w:rPr>
        <w:tab/>
      </w:r>
    </w:p>
    <w:p w14:paraId="564F135B" w14:textId="77777777" w:rsidR="00546EF0" w:rsidRPr="00546EF0" w:rsidRDefault="00546EF0" w:rsidP="00546EF0">
      <w:pPr>
        <w:jc w:val="both"/>
        <w:rPr>
          <w:sz w:val="28"/>
          <w:szCs w:val="28"/>
          <w:lang w:val="bg-BG"/>
        </w:rPr>
      </w:pPr>
      <w:r>
        <w:rPr>
          <w:sz w:val="28"/>
          <w:szCs w:val="28"/>
          <w:lang w:val="bg-BG"/>
        </w:rPr>
        <w:t xml:space="preserve">    </w:t>
      </w:r>
      <w:r w:rsidRPr="00546EF0">
        <w:rPr>
          <w:sz w:val="28"/>
          <w:szCs w:val="28"/>
          <w:lang w:val="bg-BG"/>
        </w:rPr>
        <w:t>2.</w:t>
      </w:r>
      <w:r w:rsidRPr="00546EF0">
        <w:rPr>
          <w:sz w:val="28"/>
          <w:szCs w:val="28"/>
          <w:lang w:val="bg-BG"/>
        </w:rPr>
        <w:tab/>
        <w:t xml:space="preserve">Част „Инструкции за експлоатация, поддръжка и ремонт”“; </w:t>
      </w:r>
      <w:r w:rsidRPr="00546EF0">
        <w:rPr>
          <w:sz w:val="28"/>
          <w:szCs w:val="28"/>
          <w:lang w:val="bg-BG"/>
        </w:rPr>
        <w:tab/>
        <w:t xml:space="preserve">  </w:t>
      </w:r>
    </w:p>
    <w:p w14:paraId="32A67A01" w14:textId="77777777" w:rsidR="00546EF0" w:rsidRPr="00546EF0" w:rsidRDefault="00546EF0" w:rsidP="00546EF0">
      <w:pPr>
        <w:jc w:val="both"/>
        <w:rPr>
          <w:sz w:val="28"/>
          <w:szCs w:val="28"/>
          <w:lang w:val="bg-BG"/>
        </w:rPr>
      </w:pPr>
      <w:r>
        <w:rPr>
          <w:sz w:val="28"/>
          <w:szCs w:val="28"/>
          <w:lang w:val="bg-BG"/>
        </w:rPr>
        <w:t xml:space="preserve">    </w:t>
      </w:r>
      <w:r w:rsidRPr="00546EF0">
        <w:rPr>
          <w:sz w:val="28"/>
          <w:szCs w:val="28"/>
          <w:lang w:val="bg-BG"/>
        </w:rPr>
        <w:t>3.</w:t>
      </w:r>
      <w:r w:rsidRPr="00546EF0">
        <w:rPr>
          <w:sz w:val="28"/>
          <w:szCs w:val="28"/>
          <w:lang w:val="bg-BG"/>
        </w:rPr>
        <w:tab/>
        <w:t>Част „ПБ“;</w:t>
      </w:r>
      <w:r w:rsidRPr="00546EF0">
        <w:rPr>
          <w:sz w:val="28"/>
          <w:szCs w:val="28"/>
          <w:lang w:val="bg-BG"/>
        </w:rPr>
        <w:tab/>
      </w:r>
      <w:r w:rsidRPr="00546EF0">
        <w:rPr>
          <w:sz w:val="28"/>
          <w:szCs w:val="28"/>
          <w:lang w:val="bg-BG"/>
        </w:rPr>
        <w:tab/>
        <w:t xml:space="preserve">  </w:t>
      </w:r>
    </w:p>
    <w:p w14:paraId="37A33A14" w14:textId="77777777" w:rsidR="00546EF0" w:rsidRPr="00546EF0" w:rsidRDefault="00546EF0" w:rsidP="00546EF0">
      <w:pPr>
        <w:jc w:val="both"/>
        <w:rPr>
          <w:sz w:val="28"/>
          <w:szCs w:val="28"/>
          <w:lang w:val="bg-BG"/>
        </w:rPr>
      </w:pPr>
      <w:r>
        <w:rPr>
          <w:sz w:val="28"/>
          <w:szCs w:val="28"/>
          <w:lang w:val="bg-BG"/>
        </w:rPr>
        <w:t xml:space="preserve">    </w:t>
      </w:r>
      <w:r w:rsidRPr="00546EF0">
        <w:rPr>
          <w:sz w:val="28"/>
          <w:szCs w:val="28"/>
          <w:lang w:val="bg-BG"/>
        </w:rPr>
        <w:t>4.</w:t>
      </w:r>
      <w:r w:rsidRPr="00546EF0">
        <w:rPr>
          <w:sz w:val="28"/>
          <w:szCs w:val="28"/>
          <w:lang w:val="bg-BG"/>
        </w:rPr>
        <w:tab/>
        <w:t>Част „ПБЗ“;</w:t>
      </w:r>
      <w:r w:rsidRPr="00546EF0">
        <w:rPr>
          <w:sz w:val="28"/>
          <w:szCs w:val="28"/>
          <w:lang w:val="bg-BG"/>
        </w:rPr>
        <w:tab/>
      </w:r>
      <w:r w:rsidRPr="00546EF0">
        <w:rPr>
          <w:sz w:val="28"/>
          <w:szCs w:val="28"/>
          <w:lang w:val="bg-BG"/>
        </w:rPr>
        <w:tab/>
        <w:t xml:space="preserve">  </w:t>
      </w:r>
    </w:p>
    <w:p w14:paraId="0BF7D035" w14:textId="77777777" w:rsidR="00546EF0" w:rsidRPr="00546EF0" w:rsidRDefault="00546EF0" w:rsidP="00546EF0">
      <w:pPr>
        <w:jc w:val="both"/>
        <w:rPr>
          <w:sz w:val="28"/>
          <w:szCs w:val="28"/>
          <w:lang w:val="bg-BG"/>
        </w:rPr>
      </w:pPr>
      <w:r>
        <w:rPr>
          <w:sz w:val="28"/>
          <w:szCs w:val="28"/>
          <w:lang w:val="bg-BG"/>
        </w:rPr>
        <w:t xml:space="preserve">    </w:t>
      </w:r>
      <w:r w:rsidRPr="00546EF0">
        <w:rPr>
          <w:sz w:val="28"/>
          <w:szCs w:val="28"/>
          <w:lang w:val="bg-BG"/>
        </w:rPr>
        <w:t>5.</w:t>
      </w:r>
      <w:r w:rsidRPr="00546EF0">
        <w:rPr>
          <w:sz w:val="28"/>
          <w:szCs w:val="28"/>
          <w:lang w:val="bg-BG"/>
        </w:rPr>
        <w:tab/>
        <w:t>Част „ПОИС“;</w:t>
      </w:r>
      <w:r w:rsidRPr="00546EF0">
        <w:rPr>
          <w:sz w:val="28"/>
          <w:szCs w:val="28"/>
          <w:lang w:val="bg-BG"/>
        </w:rPr>
        <w:tab/>
      </w:r>
    </w:p>
    <w:p w14:paraId="3CFB4AE9" w14:textId="77777777" w:rsidR="00546EF0" w:rsidRPr="00546EF0" w:rsidRDefault="00546EF0" w:rsidP="00546EF0">
      <w:pPr>
        <w:jc w:val="both"/>
        <w:rPr>
          <w:sz w:val="28"/>
          <w:szCs w:val="28"/>
          <w:lang w:val="bg-BG"/>
        </w:rPr>
      </w:pPr>
      <w:r>
        <w:rPr>
          <w:sz w:val="28"/>
          <w:szCs w:val="28"/>
          <w:lang w:val="bg-BG"/>
        </w:rPr>
        <w:t xml:space="preserve">    </w:t>
      </w:r>
      <w:r w:rsidRPr="00546EF0">
        <w:rPr>
          <w:sz w:val="28"/>
          <w:szCs w:val="28"/>
          <w:lang w:val="bg-BG"/>
        </w:rPr>
        <w:t>6.</w:t>
      </w:r>
      <w:r w:rsidRPr="00546EF0">
        <w:rPr>
          <w:sz w:val="28"/>
          <w:szCs w:val="28"/>
          <w:lang w:val="bg-BG"/>
        </w:rPr>
        <w:tab/>
        <w:t>Част „ПУСО“;</w:t>
      </w:r>
    </w:p>
    <w:p w14:paraId="0F759554" w14:textId="77777777" w:rsidR="00BC046B" w:rsidRPr="00BC046B" w:rsidRDefault="00BC046B" w:rsidP="00546EF0">
      <w:pPr>
        <w:ind w:left="426" w:firstLine="283"/>
        <w:jc w:val="both"/>
        <w:rPr>
          <w:sz w:val="28"/>
          <w:szCs w:val="28"/>
          <w:lang w:val="bg-BG"/>
        </w:rPr>
      </w:pPr>
    </w:p>
    <w:p w14:paraId="2CEE7256" w14:textId="77777777" w:rsidR="00D239D8" w:rsidRPr="00D239D8" w:rsidRDefault="00D239D8" w:rsidP="00D239D8">
      <w:pPr>
        <w:ind w:firstLine="720"/>
        <w:rPr>
          <w:b/>
          <w:sz w:val="28"/>
          <w:szCs w:val="28"/>
          <w:lang w:val="bg-BG"/>
        </w:rPr>
      </w:pPr>
      <w:r w:rsidRPr="00D239D8">
        <w:rPr>
          <w:b/>
          <w:sz w:val="28"/>
          <w:szCs w:val="28"/>
          <w:lang w:val="bg-BG"/>
        </w:rPr>
        <w:t>2. Условия за същността/цел/, съдържанието/предмет/.</w:t>
      </w:r>
    </w:p>
    <w:p w14:paraId="52A51745" w14:textId="77777777" w:rsidR="00D239D8" w:rsidRPr="00D239D8" w:rsidRDefault="00D239D8" w:rsidP="00D239D8">
      <w:pPr>
        <w:spacing w:before="120"/>
        <w:ind w:left="709"/>
        <w:jc w:val="both"/>
        <w:outlineLvl w:val="0"/>
        <w:rPr>
          <w:b/>
          <w:sz w:val="28"/>
          <w:szCs w:val="28"/>
          <w:lang w:val="bg-BG"/>
        </w:rPr>
      </w:pPr>
      <w:r w:rsidRPr="00D239D8">
        <w:rPr>
          <w:b/>
          <w:sz w:val="28"/>
          <w:szCs w:val="28"/>
          <w:lang w:val="bg-BG"/>
        </w:rPr>
        <w:t>2.1</w:t>
      </w:r>
      <w:r w:rsidRPr="002A2030">
        <w:rPr>
          <w:b/>
          <w:sz w:val="28"/>
          <w:szCs w:val="28"/>
          <w:lang w:val="bg-BG"/>
        </w:rPr>
        <w:t>. Същност /цел/ на услугата:</w:t>
      </w:r>
    </w:p>
    <w:p w14:paraId="227A9D97" w14:textId="77777777" w:rsidR="00530736" w:rsidRPr="002F62C6" w:rsidRDefault="00530736" w:rsidP="00C34DFE">
      <w:pPr>
        <w:jc w:val="both"/>
        <w:rPr>
          <w:color w:val="000000"/>
          <w:sz w:val="28"/>
          <w:szCs w:val="28"/>
          <w:lang w:val="bg-BG"/>
        </w:rPr>
      </w:pPr>
      <w:r w:rsidRPr="00530736">
        <w:rPr>
          <w:color w:val="000000"/>
          <w:sz w:val="28"/>
          <w:szCs w:val="28"/>
          <w:lang w:val="bg-BG"/>
        </w:rPr>
        <w:t>Цел</w:t>
      </w:r>
      <w:r w:rsidR="002F62C6">
        <w:rPr>
          <w:color w:val="000000"/>
          <w:sz w:val="28"/>
          <w:szCs w:val="28"/>
          <w:lang w:val="bg-BG"/>
        </w:rPr>
        <w:t>и</w:t>
      </w:r>
      <w:r w:rsidRPr="00530736">
        <w:rPr>
          <w:color w:val="000000"/>
          <w:sz w:val="28"/>
          <w:szCs w:val="28"/>
          <w:lang w:val="bg-BG"/>
        </w:rPr>
        <w:t>т</w:t>
      </w:r>
      <w:r w:rsidR="002F62C6">
        <w:rPr>
          <w:color w:val="000000"/>
          <w:sz w:val="28"/>
          <w:szCs w:val="28"/>
          <w:lang w:val="bg-BG"/>
        </w:rPr>
        <w:t>е</w:t>
      </w:r>
      <w:r w:rsidRPr="00530736">
        <w:rPr>
          <w:color w:val="000000"/>
          <w:sz w:val="28"/>
          <w:szCs w:val="28"/>
          <w:lang w:val="bg-BG"/>
        </w:rPr>
        <w:t xml:space="preserve"> на задачата </w:t>
      </w:r>
      <w:r w:rsidR="002F62C6">
        <w:rPr>
          <w:color w:val="000000"/>
          <w:sz w:val="28"/>
          <w:szCs w:val="28"/>
          <w:lang w:val="bg-BG"/>
        </w:rPr>
        <w:t>са</w:t>
      </w:r>
      <w:r w:rsidR="00C34DFE">
        <w:rPr>
          <w:color w:val="000000"/>
          <w:sz w:val="28"/>
          <w:szCs w:val="28"/>
          <w:lang w:val="bg-BG"/>
        </w:rPr>
        <w:t xml:space="preserve"> </w:t>
      </w:r>
      <w:r w:rsidRPr="002F62C6">
        <w:rPr>
          <w:color w:val="000000"/>
          <w:sz w:val="28"/>
          <w:szCs w:val="28"/>
          <w:lang w:val="bg-BG"/>
        </w:rPr>
        <w:t xml:space="preserve">да бъде </w:t>
      </w:r>
      <w:r w:rsidR="002F62C6">
        <w:rPr>
          <w:color w:val="000000"/>
          <w:sz w:val="28"/>
          <w:szCs w:val="28"/>
          <w:lang w:val="bg-BG"/>
        </w:rPr>
        <w:t>изработена</w:t>
      </w:r>
      <w:r w:rsidR="002F62C6" w:rsidRPr="002F62C6">
        <w:rPr>
          <w:color w:val="000000"/>
          <w:sz w:val="28"/>
          <w:szCs w:val="28"/>
          <w:lang w:val="bg-BG"/>
        </w:rPr>
        <w:t xml:space="preserve"> и монтиран</w:t>
      </w:r>
      <w:r w:rsidR="002F62C6">
        <w:rPr>
          <w:color w:val="000000"/>
          <w:sz w:val="28"/>
          <w:szCs w:val="28"/>
          <w:lang w:val="bg-BG"/>
        </w:rPr>
        <w:t>а</w:t>
      </w:r>
      <w:r w:rsidR="002F62C6" w:rsidRPr="002F62C6">
        <w:rPr>
          <w:color w:val="000000"/>
          <w:sz w:val="28"/>
          <w:szCs w:val="28"/>
          <w:lang w:val="bg-BG"/>
        </w:rPr>
        <w:t xml:space="preserve"> </w:t>
      </w:r>
      <w:r w:rsidRPr="002F62C6">
        <w:rPr>
          <w:color w:val="000000"/>
          <w:sz w:val="28"/>
          <w:szCs w:val="28"/>
          <w:lang w:val="bg-BG"/>
        </w:rPr>
        <w:t xml:space="preserve">нова </w:t>
      </w:r>
      <w:r w:rsidR="002F62C6">
        <w:rPr>
          <w:color w:val="000000"/>
          <w:sz w:val="28"/>
          <w:szCs w:val="28"/>
          <w:lang w:val="bg-BG"/>
        </w:rPr>
        <w:t xml:space="preserve">рама </w:t>
      </w:r>
      <w:r w:rsidRPr="002F62C6">
        <w:rPr>
          <w:color w:val="000000"/>
          <w:sz w:val="28"/>
          <w:szCs w:val="28"/>
          <w:lang w:val="bg-BG"/>
        </w:rPr>
        <w:t xml:space="preserve">секция </w:t>
      </w:r>
      <w:r w:rsidR="002F62C6">
        <w:rPr>
          <w:color w:val="000000"/>
          <w:sz w:val="28"/>
          <w:szCs w:val="28"/>
          <w:lang w:val="bg-BG"/>
        </w:rPr>
        <w:t>н</w:t>
      </w:r>
      <w:r w:rsidRPr="002F62C6">
        <w:rPr>
          <w:color w:val="000000"/>
          <w:sz w:val="28"/>
          <w:szCs w:val="28"/>
          <w:lang w:val="bg-BG"/>
        </w:rPr>
        <w:t>а</w:t>
      </w:r>
      <w:r w:rsidR="002F62C6" w:rsidRPr="002F62C6">
        <w:rPr>
          <w:sz w:val="28"/>
          <w:szCs w:val="28"/>
          <w:lang w:val="bg-BG"/>
        </w:rPr>
        <w:t xml:space="preserve"> </w:t>
      </w:r>
      <w:proofErr w:type="spellStart"/>
      <w:r w:rsidR="002F62C6" w:rsidRPr="002F62C6">
        <w:rPr>
          <w:color w:val="000000"/>
          <w:sz w:val="28"/>
          <w:szCs w:val="28"/>
          <w:lang w:val="bg-BG"/>
        </w:rPr>
        <w:t>задвижната</w:t>
      </w:r>
      <w:proofErr w:type="spellEnd"/>
      <w:r w:rsidR="002F62C6" w:rsidRPr="002F62C6">
        <w:rPr>
          <w:color w:val="000000"/>
          <w:sz w:val="28"/>
          <w:szCs w:val="28"/>
          <w:lang w:val="bg-BG"/>
        </w:rPr>
        <w:t xml:space="preserve"> станция</w:t>
      </w:r>
      <w:r w:rsidR="002F62C6">
        <w:rPr>
          <w:color w:val="000000"/>
          <w:sz w:val="28"/>
          <w:szCs w:val="28"/>
          <w:lang w:val="bg-BG"/>
        </w:rPr>
        <w:t>;</w:t>
      </w:r>
      <w:r w:rsidRPr="002F62C6">
        <w:rPr>
          <w:color w:val="000000"/>
          <w:sz w:val="28"/>
          <w:szCs w:val="28"/>
          <w:lang w:val="bg-BG"/>
        </w:rPr>
        <w:t xml:space="preserve"> </w:t>
      </w:r>
    </w:p>
    <w:p w14:paraId="54FC766E" w14:textId="77777777" w:rsidR="002A2030" w:rsidRDefault="000701AA" w:rsidP="000701AA">
      <w:pPr>
        <w:jc w:val="both"/>
        <w:rPr>
          <w:color w:val="000000"/>
          <w:sz w:val="28"/>
          <w:szCs w:val="28"/>
          <w:lang w:val="bg-BG"/>
        </w:rPr>
      </w:pPr>
      <w:r>
        <w:rPr>
          <w:noProof/>
          <w:sz w:val="28"/>
          <w:szCs w:val="28"/>
          <w:u w:val="single"/>
        </w:rPr>
        <w:t xml:space="preserve">Не на последно място ще бъдат подобрени условията на работа и ще се </w:t>
      </w:r>
      <w:r w:rsidR="002645A5" w:rsidRPr="002645A5">
        <w:rPr>
          <w:noProof/>
          <w:sz w:val="28"/>
          <w:szCs w:val="28"/>
          <w:u w:val="single"/>
          <w:lang w:val="bg-BG"/>
        </w:rPr>
        <w:t xml:space="preserve">осигурят нормални, здравословни и безопасни условия на труд </w:t>
      </w:r>
      <w:r>
        <w:rPr>
          <w:noProof/>
          <w:sz w:val="28"/>
          <w:szCs w:val="28"/>
          <w:u w:val="single"/>
        </w:rPr>
        <w:t>на персонала.</w:t>
      </w:r>
    </w:p>
    <w:p w14:paraId="74584C39" w14:textId="77777777" w:rsidR="00D239D8" w:rsidRPr="00D239D8" w:rsidRDefault="00D239D8" w:rsidP="002A2030">
      <w:pPr>
        <w:spacing w:before="120"/>
        <w:ind w:left="709"/>
        <w:jc w:val="both"/>
        <w:outlineLvl w:val="0"/>
        <w:rPr>
          <w:b/>
          <w:sz w:val="28"/>
          <w:szCs w:val="28"/>
          <w:lang w:val="bg-BG"/>
        </w:rPr>
      </w:pPr>
      <w:r w:rsidRPr="00D239D8">
        <w:rPr>
          <w:b/>
          <w:sz w:val="28"/>
          <w:szCs w:val="28"/>
          <w:lang w:val="bg-BG"/>
        </w:rPr>
        <w:t>2.2. Съдържание /предмет/ на услугата:</w:t>
      </w:r>
    </w:p>
    <w:p w14:paraId="7A7126FB" w14:textId="77777777" w:rsidR="003E1E2C" w:rsidRPr="004D7A9D" w:rsidRDefault="003E1E2C" w:rsidP="003E1E2C">
      <w:pPr>
        <w:spacing w:before="120"/>
        <w:ind w:firstLine="709"/>
        <w:jc w:val="both"/>
        <w:outlineLvl w:val="0"/>
        <w:rPr>
          <w:sz w:val="28"/>
          <w:szCs w:val="28"/>
          <w:lang w:val="bg-BG"/>
        </w:rPr>
      </w:pPr>
      <w:r w:rsidRPr="004D7A9D">
        <w:rPr>
          <w:sz w:val="28"/>
          <w:szCs w:val="28"/>
          <w:lang w:val="bg-BG"/>
        </w:rPr>
        <w:t xml:space="preserve">Целта на задачата е да се избере фирма, която при оптимални разходи да </w:t>
      </w:r>
      <w:r>
        <w:rPr>
          <w:sz w:val="28"/>
          <w:szCs w:val="28"/>
          <w:lang w:val="bg-BG"/>
        </w:rPr>
        <w:t>извърши горните дейности</w:t>
      </w:r>
      <w:r w:rsidRPr="004D7A9D">
        <w:rPr>
          <w:sz w:val="28"/>
          <w:szCs w:val="28"/>
          <w:lang w:val="bg-BG"/>
        </w:rPr>
        <w:t>.</w:t>
      </w:r>
    </w:p>
    <w:p w14:paraId="61F16A2F" w14:textId="77777777" w:rsidR="00D239D8" w:rsidRPr="00D239D8" w:rsidRDefault="00D239D8" w:rsidP="00D239D8">
      <w:pPr>
        <w:jc w:val="both"/>
        <w:rPr>
          <w:sz w:val="28"/>
          <w:szCs w:val="28"/>
          <w:lang w:val="ru-RU"/>
        </w:rPr>
      </w:pPr>
    </w:p>
    <w:p w14:paraId="058388C9" w14:textId="77777777" w:rsidR="00D239D8" w:rsidRPr="00D239D8" w:rsidRDefault="00D239D8" w:rsidP="00D239D8">
      <w:pPr>
        <w:ind w:firstLine="720"/>
        <w:jc w:val="both"/>
        <w:rPr>
          <w:rFonts w:eastAsia="HG Mincho Light J"/>
          <w:b/>
          <w:sz w:val="28"/>
          <w:szCs w:val="28"/>
          <w:lang w:val="ru-RU"/>
        </w:rPr>
      </w:pPr>
      <w:r w:rsidRPr="00D239D8">
        <w:rPr>
          <w:b/>
          <w:sz w:val="28"/>
          <w:szCs w:val="28"/>
          <w:lang w:val="ru-RU"/>
        </w:rPr>
        <w:t>3.</w:t>
      </w:r>
      <w:r w:rsidRPr="00D239D8">
        <w:rPr>
          <w:b/>
          <w:sz w:val="28"/>
          <w:szCs w:val="28"/>
          <w:lang w:val="bg-BG"/>
        </w:rPr>
        <w:t xml:space="preserve"> Обем на услугата. Основни технико-технологични параметри</w:t>
      </w:r>
      <w:r w:rsidRPr="00D239D8">
        <w:rPr>
          <w:rFonts w:eastAsia="HG Mincho Light J"/>
          <w:b/>
          <w:sz w:val="28"/>
          <w:szCs w:val="28"/>
          <w:lang w:val="ru-RU"/>
        </w:rPr>
        <w:t>. С</w:t>
      </w:r>
      <w:proofErr w:type="spellStart"/>
      <w:r w:rsidRPr="00D239D8">
        <w:rPr>
          <w:b/>
          <w:sz w:val="28"/>
          <w:szCs w:val="28"/>
          <w:lang w:val="bg-BG"/>
        </w:rPr>
        <w:t>пецифични</w:t>
      </w:r>
      <w:proofErr w:type="spellEnd"/>
      <w:r w:rsidRPr="00D239D8">
        <w:rPr>
          <w:b/>
          <w:sz w:val="28"/>
          <w:szCs w:val="28"/>
          <w:lang w:val="bg-BG"/>
        </w:rPr>
        <w:t xml:space="preserve"> изисквания към услугата. </w:t>
      </w:r>
      <w:r w:rsidRPr="00D239D8">
        <w:rPr>
          <w:rFonts w:eastAsia="HG Mincho Light J"/>
          <w:b/>
          <w:sz w:val="28"/>
          <w:szCs w:val="28"/>
          <w:lang w:val="ru-RU"/>
        </w:rPr>
        <w:t xml:space="preserve"> </w:t>
      </w:r>
    </w:p>
    <w:p w14:paraId="2223363A" w14:textId="77777777" w:rsidR="00D239D8" w:rsidRDefault="00D239D8" w:rsidP="003E1E2C">
      <w:pPr>
        <w:spacing w:before="120"/>
        <w:ind w:firstLine="709"/>
        <w:jc w:val="both"/>
        <w:outlineLvl w:val="0"/>
        <w:rPr>
          <w:sz w:val="28"/>
          <w:szCs w:val="28"/>
          <w:lang w:val="bg-BG"/>
        </w:rPr>
      </w:pPr>
      <w:r w:rsidRPr="00D239D8">
        <w:rPr>
          <w:b/>
          <w:sz w:val="28"/>
          <w:szCs w:val="28"/>
          <w:lang w:val="bg-BG"/>
        </w:rPr>
        <w:lastRenderedPageBreak/>
        <w:t xml:space="preserve">3.1. Обхват и обем на </w:t>
      </w:r>
      <w:r w:rsidR="008F0D25" w:rsidRPr="008F0D25">
        <w:rPr>
          <w:b/>
          <w:sz w:val="28"/>
          <w:szCs w:val="28"/>
          <w:lang w:val="bg-BG"/>
        </w:rPr>
        <w:t>строително-монтажните</w:t>
      </w:r>
      <w:r w:rsidRPr="00D239D8">
        <w:rPr>
          <w:b/>
          <w:sz w:val="28"/>
          <w:szCs w:val="28"/>
          <w:lang w:val="bg-BG"/>
        </w:rPr>
        <w:t xml:space="preserve"> работи за обекта –</w:t>
      </w:r>
      <w:r w:rsidRPr="00D239D8">
        <w:rPr>
          <w:sz w:val="28"/>
          <w:szCs w:val="28"/>
          <w:lang w:val="bg-BG"/>
        </w:rPr>
        <w:t xml:space="preserve"> реализиране</w:t>
      </w:r>
      <w:r w:rsidRPr="00D239D8">
        <w:rPr>
          <w:sz w:val="28"/>
          <w:szCs w:val="28"/>
          <w:lang w:val="en-US"/>
        </w:rPr>
        <w:t xml:space="preserve"> </w:t>
      </w:r>
      <w:r w:rsidRPr="00D239D8">
        <w:rPr>
          <w:sz w:val="28"/>
          <w:szCs w:val="28"/>
          <w:lang w:val="bg-BG"/>
        </w:rPr>
        <w:t xml:space="preserve">на всички предвидени строително-монтажни работи, описани в </w:t>
      </w:r>
      <w:r w:rsidRPr="00D239D8">
        <w:rPr>
          <w:b/>
          <w:sz w:val="28"/>
          <w:szCs w:val="28"/>
          <w:lang w:val="bg-BG"/>
        </w:rPr>
        <w:t>Приложение №1</w:t>
      </w:r>
      <w:r w:rsidRPr="00D239D8">
        <w:rPr>
          <w:sz w:val="28"/>
          <w:szCs w:val="28"/>
          <w:lang w:val="bg-BG"/>
        </w:rPr>
        <w:t xml:space="preserve"> – Количествена сметка.</w:t>
      </w:r>
    </w:p>
    <w:p w14:paraId="3BE4132E" w14:textId="77777777" w:rsidR="005F24F6" w:rsidRDefault="007470F8" w:rsidP="003E1E2C">
      <w:pPr>
        <w:spacing w:before="120"/>
        <w:ind w:firstLine="709"/>
        <w:jc w:val="both"/>
        <w:outlineLvl w:val="0"/>
        <w:rPr>
          <w:sz w:val="28"/>
          <w:szCs w:val="28"/>
          <w:lang w:val="ru-RU"/>
        </w:rPr>
      </w:pPr>
      <w:r>
        <w:rPr>
          <w:sz w:val="28"/>
          <w:szCs w:val="28"/>
          <w:lang w:val="ru-RU"/>
        </w:rPr>
        <w:t>Обобщената количествена сметка, която следва да бъде попълнена и остойностена от кандидатите на база техния професионален фирмен опит и следвайки конюнктурата на пазара в строителния бранш в момента. При това трябва да бъдат спазвани законовата нормативна уредба, технически изисквания и условия в строителството и нормативните изисквания за опазване на околната среда. В единичните цени да бъдат отчетени инфлационни и други процеси, влияещи пряко върху формирането им, да бъдат интегрирани всички операции, гарантиращи качество на изпълнение, като така оферираните цени ще остават твърди за целия период на изпълнение на С</w:t>
      </w:r>
      <w:r w:rsidR="004F00CD">
        <w:rPr>
          <w:sz w:val="28"/>
          <w:szCs w:val="28"/>
          <w:lang w:val="bg-BG"/>
        </w:rPr>
        <w:t>М</w:t>
      </w:r>
      <w:r>
        <w:rPr>
          <w:sz w:val="28"/>
          <w:szCs w:val="28"/>
          <w:lang w:val="ru-RU"/>
        </w:rPr>
        <w:t>Р. Специфичните разходи и други видове работи (ако има такива), неотразени в Приложение №1, но необходими за качествено извършване на задачата, трябва да се предвидят от оферентите като интегрирани такива в отделните цени за видовете С</w:t>
      </w:r>
      <w:r w:rsidR="004F00CD">
        <w:rPr>
          <w:sz w:val="28"/>
          <w:szCs w:val="28"/>
          <w:lang w:val="ru-RU"/>
        </w:rPr>
        <w:t>М</w:t>
      </w:r>
      <w:r>
        <w:rPr>
          <w:sz w:val="28"/>
          <w:szCs w:val="28"/>
          <w:lang w:val="ru-RU"/>
        </w:rPr>
        <w:t>Р.</w:t>
      </w:r>
    </w:p>
    <w:p w14:paraId="37C0A9D2" w14:textId="77777777" w:rsidR="007470F8" w:rsidRPr="00D239D8" w:rsidRDefault="007470F8" w:rsidP="003E1E2C">
      <w:pPr>
        <w:spacing w:before="120"/>
        <w:ind w:firstLine="709"/>
        <w:jc w:val="both"/>
        <w:outlineLvl w:val="0"/>
        <w:rPr>
          <w:b/>
          <w:sz w:val="28"/>
          <w:szCs w:val="28"/>
          <w:lang w:val="bg-BG"/>
        </w:rPr>
      </w:pPr>
      <w:r>
        <w:rPr>
          <w:sz w:val="28"/>
          <w:szCs w:val="28"/>
          <w:lang w:val="bg-BG" w:eastAsia="bg-BG"/>
        </w:rPr>
        <w:t xml:space="preserve">В </w:t>
      </w:r>
      <w:r>
        <w:rPr>
          <w:b/>
          <w:sz w:val="28"/>
          <w:szCs w:val="28"/>
          <w:lang w:val="bg-BG" w:eastAsia="bg-BG"/>
        </w:rPr>
        <w:t>Приложение №1</w:t>
      </w:r>
      <w:r>
        <w:rPr>
          <w:sz w:val="28"/>
          <w:szCs w:val="28"/>
          <w:lang w:val="bg-BG" w:eastAsia="bg-BG"/>
        </w:rPr>
        <w:t xml:space="preserve"> – Количествена сметка са описани строителните дейности с идентификация и диференциация на С</w:t>
      </w:r>
      <w:r w:rsidR="004F00CD">
        <w:rPr>
          <w:sz w:val="28"/>
          <w:szCs w:val="28"/>
          <w:lang w:val="bg-BG" w:eastAsia="bg-BG"/>
        </w:rPr>
        <w:t>М</w:t>
      </w:r>
      <w:r>
        <w:rPr>
          <w:sz w:val="28"/>
          <w:szCs w:val="28"/>
          <w:lang w:val="bg-BG" w:eastAsia="bg-BG"/>
        </w:rPr>
        <w:t>Р и необходимите материали за тях.</w:t>
      </w:r>
    </w:p>
    <w:p w14:paraId="753FBC85" w14:textId="77777777" w:rsidR="007470F8" w:rsidRDefault="007470F8" w:rsidP="007470F8">
      <w:pPr>
        <w:spacing w:before="120"/>
        <w:ind w:firstLine="709"/>
        <w:jc w:val="both"/>
        <w:outlineLvl w:val="0"/>
        <w:rPr>
          <w:b/>
          <w:sz w:val="28"/>
          <w:szCs w:val="28"/>
          <w:lang w:val="bg-BG"/>
        </w:rPr>
      </w:pPr>
      <w:r>
        <w:rPr>
          <w:b/>
          <w:sz w:val="28"/>
          <w:szCs w:val="28"/>
          <w:lang w:val="bg-BG"/>
        </w:rPr>
        <w:t>3.2. Материали за изпълнение:</w:t>
      </w:r>
    </w:p>
    <w:p w14:paraId="2930355A" w14:textId="77777777" w:rsidR="007470F8" w:rsidRDefault="007470F8" w:rsidP="007470F8">
      <w:pPr>
        <w:ind w:firstLine="720"/>
        <w:jc w:val="both"/>
        <w:rPr>
          <w:sz w:val="28"/>
          <w:szCs w:val="28"/>
          <w:lang w:val="bg-BG" w:eastAsia="bg-BG"/>
        </w:rPr>
      </w:pPr>
      <w:r>
        <w:rPr>
          <w:sz w:val="28"/>
          <w:szCs w:val="28"/>
          <w:lang w:val="bg-BG" w:eastAsia="bg-BG"/>
        </w:rPr>
        <w:t xml:space="preserve">В таблица - </w:t>
      </w:r>
      <w:r>
        <w:rPr>
          <w:b/>
          <w:sz w:val="28"/>
          <w:szCs w:val="28"/>
          <w:lang w:val="bg-BG" w:eastAsia="bg-BG"/>
        </w:rPr>
        <w:t>Приложение №2</w:t>
      </w:r>
      <w:r>
        <w:rPr>
          <w:sz w:val="28"/>
          <w:szCs w:val="28"/>
          <w:lang w:val="bg-BG" w:eastAsia="bg-BG"/>
        </w:rPr>
        <w:t xml:space="preserve"> са описани основните видове материали, които са необходими за влагане на обекта. Изисква се да се оферират единични цени с включени разходи франко обекта, като се посочи доставчик с местонахождение.</w:t>
      </w:r>
    </w:p>
    <w:p w14:paraId="397B7B10" w14:textId="77777777" w:rsidR="007470F8" w:rsidRDefault="007470F8" w:rsidP="007470F8">
      <w:pPr>
        <w:ind w:firstLine="709"/>
        <w:jc w:val="both"/>
        <w:outlineLvl w:val="0"/>
        <w:rPr>
          <w:sz w:val="28"/>
          <w:szCs w:val="28"/>
          <w:lang w:val="ru-RU"/>
        </w:rPr>
      </w:pPr>
      <w:r>
        <w:rPr>
          <w:sz w:val="28"/>
          <w:szCs w:val="28"/>
          <w:lang w:val="ru-RU"/>
        </w:rPr>
        <w:t>В съответствие с приетите решения, влаганите материали да бъдат с необходимата здравина и дълготрайност, необходими за целите, за които ще бъдат използвани. Представяне на спецификации, сертификати и декларации за съответствие на влаганите материали.</w:t>
      </w:r>
    </w:p>
    <w:p w14:paraId="512CE596" w14:textId="77777777" w:rsidR="007470F8" w:rsidRDefault="007470F8" w:rsidP="007470F8">
      <w:pPr>
        <w:spacing w:before="120"/>
        <w:ind w:firstLine="709"/>
        <w:jc w:val="both"/>
        <w:outlineLvl w:val="0"/>
        <w:rPr>
          <w:sz w:val="28"/>
          <w:szCs w:val="28"/>
          <w:lang w:val="ru-RU"/>
        </w:rPr>
      </w:pPr>
      <w:r>
        <w:rPr>
          <w:sz w:val="28"/>
          <w:szCs w:val="28"/>
          <w:lang w:val="ru-RU"/>
        </w:rPr>
        <w:t>В хода на изпълнение на Обекта Възложителят запазва правото си за промяна на обема и обхвата на всички видове работи.</w:t>
      </w:r>
    </w:p>
    <w:p w14:paraId="42707DFD" w14:textId="77777777" w:rsidR="00D239D8" w:rsidRPr="00D239D8" w:rsidRDefault="00D239D8" w:rsidP="007470F8">
      <w:pPr>
        <w:spacing w:before="120"/>
        <w:ind w:left="709"/>
        <w:jc w:val="both"/>
        <w:outlineLvl w:val="0"/>
        <w:rPr>
          <w:b/>
          <w:sz w:val="28"/>
          <w:szCs w:val="28"/>
          <w:lang w:val="bg-BG"/>
        </w:rPr>
      </w:pPr>
      <w:r w:rsidRPr="00D239D8">
        <w:rPr>
          <w:b/>
          <w:sz w:val="28"/>
          <w:szCs w:val="28"/>
          <w:lang w:val="bg-BG"/>
        </w:rPr>
        <w:t>3.3. Специфични изисквания за изпълнение на задачата:</w:t>
      </w:r>
    </w:p>
    <w:p w14:paraId="709E2C39" w14:textId="77777777" w:rsidR="007470F8" w:rsidRDefault="007470F8" w:rsidP="007470F8">
      <w:pPr>
        <w:spacing w:before="120"/>
        <w:ind w:firstLine="709"/>
        <w:jc w:val="both"/>
        <w:outlineLvl w:val="0"/>
        <w:rPr>
          <w:sz w:val="28"/>
          <w:szCs w:val="28"/>
          <w:lang w:val="bg-BG"/>
        </w:rPr>
      </w:pPr>
      <w:r>
        <w:rPr>
          <w:b/>
          <w:sz w:val="28"/>
          <w:szCs w:val="28"/>
          <w:lang w:val="bg-BG"/>
        </w:rPr>
        <w:t xml:space="preserve">3.3.1. </w:t>
      </w:r>
      <w:r>
        <w:rPr>
          <w:b/>
          <w:sz w:val="28"/>
          <w:szCs w:val="28"/>
          <w:lang w:val="bg-BG"/>
        </w:rPr>
        <w:tab/>
        <w:t xml:space="preserve"> Изисквания за пожарна и аварийна безопасност:</w:t>
      </w:r>
    </w:p>
    <w:p w14:paraId="7F137453" w14:textId="77777777" w:rsidR="007470F8" w:rsidRDefault="007470F8" w:rsidP="007470F8">
      <w:pPr>
        <w:spacing w:before="120"/>
        <w:ind w:firstLine="709"/>
        <w:jc w:val="both"/>
        <w:outlineLvl w:val="0"/>
        <w:rPr>
          <w:sz w:val="28"/>
          <w:szCs w:val="28"/>
          <w:lang w:val="bg-BG"/>
        </w:rPr>
      </w:pPr>
      <w:r>
        <w:rPr>
          <w:sz w:val="28"/>
          <w:szCs w:val="28"/>
          <w:lang w:val="bg-BG"/>
        </w:rPr>
        <w:tab/>
        <w:t>При изпълнение на строителни дейности за обекта, стриктно трябва да се спазват изискванията на НАРЕДБА № 8121з-647 от 01.10.2014г. ЗА ПРАВИЛАТА И НОРМИТЕ ЗА ПОЖАРНА И АВАРИЙНА БЕЗОПАСНОСТ НА ОБЕКТИТЕ В ЕКСПЛОАТАЦИЯ“,</w:t>
      </w:r>
      <w:r>
        <w:t xml:space="preserve"> </w:t>
      </w:r>
      <w:r>
        <w:rPr>
          <w:sz w:val="28"/>
          <w:szCs w:val="28"/>
          <w:lang w:val="bg-BG"/>
        </w:rPr>
        <w:t>за да се избегнат всякакви предпоставки от избухване на пожар!</w:t>
      </w:r>
    </w:p>
    <w:p w14:paraId="28628A77" w14:textId="77777777" w:rsidR="007470F8" w:rsidRPr="007470F8" w:rsidRDefault="007470F8" w:rsidP="007470F8">
      <w:pPr>
        <w:spacing w:before="120"/>
        <w:ind w:firstLine="709"/>
        <w:jc w:val="both"/>
        <w:outlineLvl w:val="0"/>
        <w:rPr>
          <w:b/>
          <w:i/>
          <w:sz w:val="28"/>
          <w:szCs w:val="28"/>
          <w:lang w:val="bg-BG" w:eastAsia="bg-BG"/>
        </w:rPr>
      </w:pPr>
      <w:r w:rsidRPr="007470F8">
        <w:rPr>
          <w:b/>
          <w:sz w:val="28"/>
          <w:szCs w:val="28"/>
          <w:lang w:val="bg-BG"/>
        </w:rPr>
        <w:t xml:space="preserve">3.3.2. </w:t>
      </w:r>
      <w:r w:rsidRPr="007470F8">
        <w:rPr>
          <w:sz w:val="28"/>
          <w:szCs w:val="28"/>
          <w:lang w:val="bg-BG" w:eastAsia="bg-BG"/>
        </w:rPr>
        <w:t xml:space="preserve">Кандидатите трябва да имат предвид при изготвяне на своето предложение и да дадат необходимата информация за специфичните условия на </w:t>
      </w:r>
      <w:r w:rsidRPr="007470F8">
        <w:rPr>
          <w:b/>
          <w:caps/>
          <w:sz w:val="28"/>
          <w:szCs w:val="28"/>
          <w:lang w:val="bg-BG" w:eastAsia="bg-BG"/>
        </w:rPr>
        <w:t>Възложителя</w:t>
      </w:r>
      <w:r w:rsidRPr="007470F8">
        <w:rPr>
          <w:sz w:val="28"/>
          <w:szCs w:val="28"/>
          <w:lang w:val="bg-BG" w:eastAsia="bg-BG"/>
        </w:rPr>
        <w:t xml:space="preserve">, подробно описани в </w:t>
      </w:r>
      <w:r w:rsidRPr="007470F8">
        <w:rPr>
          <w:b/>
          <w:sz w:val="28"/>
          <w:szCs w:val="28"/>
          <w:lang w:val="bg-BG" w:eastAsia="bg-BG"/>
        </w:rPr>
        <w:t>Приложение №8</w:t>
      </w:r>
      <w:r w:rsidRPr="007470F8">
        <w:rPr>
          <w:sz w:val="28"/>
          <w:szCs w:val="28"/>
          <w:lang w:val="bg-BG" w:eastAsia="bg-BG"/>
        </w:rPr>
        <w:t>.</w:t>
      </w:r>
      <w:r w:rsidRPr="007470F8">
        <w:rPr>
          <w:i/>
          <w:sz w:val="28"/>
          <w:szCs w:val="28"/>
          <w:lang w:val="bg-BG" w:eastAsia="bg-BG"/>
        </w:rPr>
        <w:t xml:space="preserve"> </w:t>
      </w:r>
      <w:r w:rsidRPr="007470F8">
        <w:rPr>
          <w:b/>
          <w:i/>
          <w:sz w:val="28"/>
          <w:szCs w:val="28"/>
          <w:lang w:val="bg-BG" w:eastAsia="bg-BG"/>
        </w:rPr>
        <w:t>В това приложение не се нанасят конкретни цени.</w:t>
      </w:r>
    </w:p>
    <w:p w14:paraId="6766C9E0" w14:textId="77777777" w:rsidR="007470F8" w:rsidRPr="007470F8" w:rsidRDefault="007470F8" w:rsidP="007470F8">
      <w:pPr>
        <w:ind w:firstLine="709"/>
        <w:jc w:val="both"/>
        <w:outlineLvl w:val="0"/>
        <w:rPr>
          <w:b/>
          <w:sz w:val="16"/>
          <w:szCs w:val="16"/>
          <w:lang w:val="bg-BG"/>
        </w:rPr>
      </w:pPr>
    </w:p>
    <w:p w14:paraId="6D5B7DA0" w14:textId="77777777" w:rsidR="007470F8" w:rsidRPr="007470F8" w:rsidRDefault="007470F8" w:rsidP="007470F8">
      <w:pPr>
        <w:spacing w:after="120"/>
        <w:ind w:firstLine="709"/>
        <w:jc w:val="both"/>
        <w:rPr>
          <w:sz w:val="28"/>
          <w:szCs w:val="28"/>
          <w:u w:val="single"/>
          <w:lang w:val="bg-BG"/>
        </w:rPr>
      </w:pPr>
      <w:r w:rsidRPr="007470F8">
        <w:rPr>
          <w:sz w:val="28"/>
          <w:szCs w:val="28"/>
          <w:lang w:val="bg-BG"/>
        </w:rPr>
        <w:t xml:space="preserve">Всички разходи, които предвиждат кандидатите, свързани с описаните специфични изисквания, временно строителство и други видове работи (ако има такива по тяхна преценка), да се декларират в </w:t>
      </w:r>
      <w:r w:rsidRPr="007470F8">
        <w:rPr>
          <w:b/>
          <w:sz w:val="28"/>
          <w:szCs w:val="28"/>
          <w:lang w:val="bg-BG"/>
        </w:rPr>
        <w:t>Приложение №8</w:t>
      </w:r>
      <w:r>
        <w:rPr>
          <w:b/>
          <w:sz w:val="28"/>
          <w:szCs w:val="28"/>
          <w:lang w:val="bg-BG"/>
        </w:rPr>
        <w:t>,</w:t>
      </w:r>
      <w:r w:rsidRPr="007470F8">
        <w:rPr>
          <w:sz w:val="28"/>
          <w:szCs w:val="28"/>
          <w:lang w:val="bg-BG"/>
        </w:rPr>
        <w:t xml:space="preserve"> като по </w:t>
      </w:r>
      <w:r w:rsidRPr="007470F8">
        <w:rPr>
          <w:sz w:val="28"/>
          <w:szCs w:val="28"/>
          <w:lang w:val="bg-BG"/>
        </w:rPr>
        <w:lastRenderedPageBreak/>
        <w:t xml:space="preserve">този начин се гарантира, че те могат да осигурят тези изисквания на </w:t>
      </w:r>
      <w:r w:rsidRPr="004F00CD">
        <w:rPr>
          <w:b/>
          <w:caps/>
          <w:sz w:val="28"/>
          <w:szCs w:val="28"/>
          <w:lang w:val="bg-BG"/>
        </w:rPr>
        <w:t>Възложителя</w:t>
      </w:r>
      <w:r w:rsidRPr="007470F8">
        <w:rPr>
          <w:sz w:val="28"/>
          <w:szCs w:val="28"/>
          <w:lang w:val="bg-BG"/>
        </w:rPr>
        <w:t xml:space="preserve">, като разходите за това трябва да се предвидят в отделните единични цени за видовете </w:t>
      </w:r>
      <w:r w:rsidRPr="007470F8">
        <w:rPr>
          <w:bCs/>
          <w:iCs/>
          <w:sz w:val="28"/>
          <w:szCs w:val="28"/>
          <w:lang w:val="bg-BG"/>
        </w:rPr>
        <w:t>С</w:t>
      </w:r>
      <w:r w:rsidR="004F00CD">
        <w:rPr>
          <w:bCs/>
          <w:iCs/>
          <w:sz w:val="28"/>
          <w:szCs w:val="28"/>
          <w:lang w:val="bg-BG"/>
        </w:rPr>
        <w:t>М</w:t>
      </w:r>
      <w:r w:rsidRPr="007470F8">
        <w:rPr>
          <w:bCs/>
          <w:iCs/>
          <w:sz w:val="28"/>
          <w:szCs w:val="28"/>
          <w:lang w:val="bg-BG"/>
        </w:rPr>
        <w:t>Р</w:t>
      </w:r>
      <w:r w:rsidRPr="007470F8">
        <w:rPr>
          <w:sz w:val="28"/>
          <w:szCs w:val="28"/>
          <w:lang w:val="bg-BG"/>
        </w:rPr>
        <w:t xml:space="preserve"> в </w:t>
      </w:r>
      <w:r w:rsidRPr="007470F8">
        <w:rPr>
          <w:b/>
          <w:sz w:val="28"/>
          <w:szCs w:val="28"/>
          <w:lang w:val="bg-BG"/>
        </w:rPr>
        <w:t>Приложение №1</w:t>
      </w:r>
      <w:r w:rsidRPr="007470F8">
        <w:rPr>
          <w:sz w:val="28"/>
          <w:szCs w:val="28"/>
          <w:lang w:val="bg-BG"/>
        </w:rPr>
        <w:t>.</w:t>
      </w:r>
    </w:p>
    <w:p w14:paraId="69EF4880" w14:textId="77777777" w:rsidR="007470F8" w:rsidRPr="007470F8" w:rsidRDefault="007470F8" w:rsidP="007470F8">
      <w:pPr>
        <w:tabs>
          <w:tab w:val="left" w:pos="426"/>
        </w:tabs>
        <w:ind w:firstLine="709"/>
        <w:jc w:val="both"/>
        <w:rPr>
          <w:b/>
          <w:color w:val="000000"/>
          <w:sz w:val="28"/>
          <w:szCs w:val="28"/>
          <w:lang w:val="bg-BG"/>
        </w:rPr>
      </w:pPr>
      <w:r w:rsidRPr="007470F8">
        <w:rPr>
          <w:b/>
          <w:color w:val="000000"/>
          <w:sz w:val="28"/>
          <w:szCs w:val="28"/>
          <w:lang w:val="bg-BG"/>
        </w:rPr>
        <w:t>3.3.3. Относно отпадъците, генерирани на обекта:</w:t>
      </w:r>
    </w:p>
    <w:p w14:paraId="1BBD4D90" w14:textId="77777777" w:rsidR="007470F8" w:rsidRPr="007470F8" w:rsidRDefault="007470F8" w:rsidP="007470F8">
      <w:pPr>
        <w:numPr>
          <w:ilvl w:val="0"/>
          <w:numId w:val="14"/>
        </w:numPr>
        <w:tabs>
          <w:tab w:val="clear" w:pos="1230"/>
          <w:tab w:val="num" w:pos="0"/>
          <w:tab w:val="num" w:pos="284"/>
          <w:tab w:val="left" w:pos="1276"/>
        </w:tabs>
        <w:ind w:left="0" w:right="27" w:firstLine="709"/>
        <w:jc w:val="both"/>
        <w:rPr>
          <w:sz w:val="28"/>
          <w:szCs w:val="28"/>
          <w:lang w:val="bg-BG"/>
        </w:rPr>
      </w:pPr>
      <w:r w:rsidRPr="007470F8">
        <w:rPr>
          <w:sz w:val="28"/>
          <w:szCs w:val="28"/>
          <w:lang w:val="bg-BG"/>
        </w:rPr>
        <w:t>Строителните отпадъци да се извозват на регламентираните сметища.</w:t>
      </w:r>
    </w:p>
    <w:p w14:paraId="485558D7" w14:textId="77777777" w:rsidR="007470F8" w:rsidRPr="007470F8" w:rsidRDefault="007470F8" w:rsidP="007470F8">
      <w:pPr>
        <w:numPr>
          <w:ilvl w:val="0"/>
          <w:numId w:val="14"/>
        </w:numPr>
        <w:tabs>
          <w:tab w:val="num" w:pos="284"/>
          <w:tab w:val="left" w:pos="1276"/>
        </w:tabs>
        <w:ind w:left="0" w:right="27" w:firstLine="709"/>
        <w:jc w:val="both"/>
        <w:rPr>
          <w:sz w:val="28"/>
          <w:szCs w:val="28"/>
          <w:lang w:val="bg-BG"/>
        </w:rPr>
      </w:pPr>
      <w:r w:rsidRPr="007470F8">
        <w:rPr>
          <w:sz w:val="28"/>
          <w:szCs w:val="28"/>
          <w:lang w:val="bg-BG"/>
        </w:rPr>
        <w:t xml:space="preserve">При сключване на договор с бъдещия </w:t>
      </w:r>
      <w:r w:rsidRPr="007470F8">
        <w:rPr>
          <w:b/>
          <w:sz w:val="28"/>
          <w:szCs w:val="28"/>
          <w:lang w:val="bg-BG"/>
        </w:rPr>
        <w:t>ИЗПЪЛНИТЕЛ</w:t>
      </w:r>
      <w:r w:rsidRPr="007470F8">
        <w:rPr>
          <w:sz w:val="28"/>
          <w:szCs w:val="28"/>
          <w:lang w:val="bg-BG"/>
        </w:rPr>
        <w:t>, същия ще трябва да представи всички изискуеми документи по Закона за управление на отпадъците и подзаконови нормативни актове, в това число работни листове за класификация на отпадъците, разрешение за събиране и оползотворяване, както и за транспорт на строителни отпадъци или договор с фирма притежаваща регистрационен документ за транспорт.</w:t>
      </w:r>
    </w:p>
    <w:p w14:paraId="0D3E0D8B" w14:textId="77777777" w:rsidR="007470F8" w:rsidRPr="007470F8" w:rsidRDefault="007470F8" w:rsidP="007470F8">
      <w:pPr>
        <w:numPr>
          <w:ilvl w:val="0"/>
          <w:numId w:val="14"/>
        </w:numPr>
        <w:tabs>
          <w:tab w:val="num" w:pos="284"/>
          <w:tab w:val="left" w:pos="1276"/>
        </w:tabs>
        <w:ind w:left="0" w:firstLine="709"/>
        <w:jc w:val="both"/>
        <w:rPr>
          <w:sz w:val="28"/>
          <w:szCs w:val="28"/>
          <w:lang w:val="bg-BG"/>
        </w:rPr>
      </w:pPr>
      <w:r w:rsidRPr="007470F8">
        <w:rPr>
          <w:sz w:val="28"/>
          <w:szCs w:val="28"/>
          <w:lang w:val="bg-BG"/>
        </w:rPr>
        <w:t>Фирмата оферент е длъжна да осигури и изпълни условията по „</w:t>
      </w:r>
      <w:r w:rsidRPr="007470F8">
        <w:rPr>
          <w:bCs/>
          <w:sz w:val="28"/>
          <w:szCs w:val="28"/>
          <w:lang w:val="bg-BG"/>
        </w:rPr>
        <w:t>НАРЕДБА за управление на строителните отпадъци и за влагане на рециклирани строителни материали“ и да</w:t>
      </w:r>
      <w:r w:rsidRPr="007470F8">
        <w:rPr>
          <w:sz w:val="28"/>
          <w:szCs w:val="28"/>
          <w:lang w:val="bg-BG"/>
        </w:rPr>
        <w:t xml:space="preserve"> подпише декларация за управление на строителните отпадъци – </w:t>
      </w:r>
      <w:r w:rsidRPr="007470F8">
        <w:rPr>
          <w:b/>
          <w:sz w:val="28"/>
          <w:szCs w:val="28"/>
          <w:lang w:val="bg-BG"/>
        </w:rPr>
        <w:t>Приложение №9</w:t>
      </w:r>
      <w:r w:rsidRPr="007470F8">
        <w:rPr>
          <w:snapToGrid w:val="0"/>
          <w:sz w:val="28"/>
          <w:szCs w:val="28"/>
          <w:lang w:val="bg-BG"/>
        </w:rPr>
        <w:t>.</w:t>
      </w:r>
    </w:p>
    <w:p w14:paraId="209A5461" w14:textId="77777777" w:rsidR="007470F8" w:rsidRPr="007470F8" w:rsidRDefault="007470F8" w:rsidP="007470F8">
      <w:pPr>
        <w:numPr>
          <w:ilvl w:val="0"/>
          <w:numId w:val="14"/>
        </w:numPr>
        <w:tabs>
          <w:tab w:val="num" w:pos="284"/>
          <w:tab w:val="left" w:pos="1276"/>
        </w:tabs>
        <w:ind w:left="0" w:firstLine="709"/>
        <w:jc w:val="both"/>
        <w:rPr>
          <w:sz w:val="28"/>
          <w:szCs w:val="28"/>
          <w:lang w:val="bg-BG"/>
        </w:rPr>
      </w:pPr>
      <w:r w:rsidRPr="007470F8">
        <w:rPr>
          <w:sz w:val="28"/>
          <w:szCs w:val="28"/>
          <w:lang w:val="bg-BG"/>
        </w:rPr>
        <w:t>Всички разходи свързани с управление на отпадъците да се предвидят от оферентите като интегрирани такива в отделните цени по</w:t>
      </w:r>
      <w:r w:rsidRPr="007470F8">
        <w:rPr>
          <w:b/>
          <w:sz w:val="28"/>
          <w:szCs w:val="28"/>
          <w:lang w:val="bg-BG"/>
        </w:rPr>
        <w:t xml:space="preserve"> Приложение №1</w:t>
      </w:r>
      <w:r w:rsidRPr="007470F8">
        <w:rPr>
          <w:sz w:val="28"/>
          <w:szCs w:val="28"/>
          <w:lang w:val="bg-BG"/>
        </w:rPr>
        <w:t>.</w:t>
      </w:r>
    </w:p>
    <w:p w14:paraId="5BA3E0A2" w14:textId="77777777" w:rsidR="00D239D8" w:rsidRPr="00D239D8" w:rsidRDefault="00D239D8" w:rsidP="00D239D8">
      <w:pPr>
        <w:ind w:firstLine="709"/>
        <w:jc w:val="both"/>
        <w:rPr>
          <w:b/>
          <w:sz w:val="28"/>
          <w:szCs w:val="28"/>
          <w:lang w:val="bg-BG"/>
        </w:rPr>
      </w:pPr>
      <w:r w:rsidRPr="00D239D8">
        <w:rPr>
          <w:b/>
          <w:sz w:val="28"/>
          <w:szCs w:val="28"/>
          <w:lang w:val="bg-BG"/>
        </w:rPr>
        <w:t>4. Изисквания към оферентите за подготовка, изготвяне и комплектоване на Офертната документация:</w:t>
      </w:r>
    </w:p>
    <w:p w14:paraId="38ED870F" w14:textId="77777777" w:rsidR="00D239D8" w:rsidRPr="00D239D8" w:rsidRDefault="00D239D8" w:rsidP="00D239D8">
      <w:pPr>
        <w:ind w:left="709"/>
        <w:jc w:val="both"/>
        <w:outlineLvl w:val="0"/>
        <w:rPr>
          <w:sz w:val="28"/>
          <w:szCs w:val="28"/>
          <w:lang w:val="bg-BG"/>
        </w:rPr>
      </w:pPr>
      <w:r w:rsidRPr="00D239D8">
        <w:rPr>
          <w:b/>
          <w:sz w:val="28"/>
          <w:szCs w:val="28"/>
          <w:lang w:val="bg-BG"/>
        </w:rPr>
        <w:t>4.1.</w:t>
      </w:r>
      <w:r w:rsidRPr="00D239D8">
        <w:rPr>
          <w:b/>
          <w:snapToGrid w:val="0"/>
          <w:sz w:val="28"/>
          <w:szCs w:val="28"/>
          <w:lang w:val="bg-BG"/>
        </w:rPr>
        <w:t xml:space="preserve"> Финансова част</w:t>
      </w:r>
      <w:r w:rsidRPr="00D239D8">
        <w:rPr>
          <w:snapToGrid w:val="0"/>
          <w:sz w:val="28"/>
          <w:szCs w:val="28"/>
          <w:lang w:val="bg-BG"/>
        </w:rPr>
        <w:t xml:space="preserve"> – към офертата трябва да се приложи:</w:t>
      </w:r>
    </w:p>
    <w:p w14:paraId="0B632CFC" w14:textId="77777777" w:rsidR="00D239D8" w:rsidRDefault="006E6B10" w:rsidP="006E6B10">
      <w:pPr>
        <w:pStyle w:val="BodyText"/>
        <w:spacing w:after="0"/>
        <w:ind w:firstLine="284"/>
        <w:jc w:val="both"/>
        <w:rPr>
          <w:snapToGrid w:val="0"/>
          <w:sz w:val="28"/>
          <w:szCs w:val="28"/>
          <w:lang w:val="bg-BG"/>
        </w:rPr>
      </w:pPr>
      <w:r>
        <w:rPr>
          <w:sz w:val="28"/>
          <w:szCs w:val="28"/>
          <w:lang w:val="be-BY"/>
        </w:rPr>
        <w:t xml:space="preserve">1. </w:t>
      </w:r>
      <w:r w:rsidR="00D239D8" w:rsidRPr="00D239D8">
        <w:rPr>
          <w:sz w:val="28"/>
          <w:szCs w:val="28"/>
          <w:lang w:val="be-BY"/>
        </w:rPr>
        <w:t xml:space="preserve">Предложения за крайни единични </w:t>
      </w:r>
      <w:r w:rsidR="00D239D8" w:rsidRPr="00D239D8">
        <w:rPr>
          <w:sz w:val="28"/>
          <w:szCs w:val="28"/>
        </w:rPr>
        <w:t>„</w:t>
      </w:r>
      <w:r w:rsidR="00D239D8" w:rsidRPr="00D239D8">
        <w:rPr>
          <w:sz w:val="28"/>
          <w:szCs w:val="28"/>
          <w:lang w:val="ru-RU"/>
        </w:rPr>
        <w:t>твърди</w:t>
      </w:r>
      <w:r w:rsidR="00D239D8" w:rsidRPr="00D239D8">
        <w:rPr>
          <w:sz w:val="28"/>
          <w:szCs w:val="28"/>
          <w:lang w:val="be-BY"/>
        </w:rPr>
        <w:t>”</w:t>
      </w:r>
      <w:r w:rsidR="00D239D8" w:rsidRPr="00D239D8">
        <w:rPr>
          <w:sz w:val="28"/>
          <w:szCs w:val="28"/>
          <w:lang w:val="ru-RU"/>
        </w:rPr>
        <w:t xml:space="preserve"> цени по видове работи, като в единичните цени за даден вид дейност са включени всички съпътстващи дейности и операции</w:t>
      </w:r>
      <w:r w:rsidR="00D239D8" w:rsidRPr="00D239D8">
        <w:rPr>
          <w:sz w:val="28"/>
          <w:szCs w:val="28"/>
        </w:rPr>
        <w:t>.</w:t>
      </w:r>
      <w:r w:rsidR="00D239D8" w:rsidRPr="00D239D8">
        <w:rPr>
          <w:sz w:val="28"/>
          <w:szCs w:val="28"/>
          <w:lang w:val="ru-RU"/>
        </w:rPr>
        <w:t xml:space="preserve"> Посочените единични цени трябва да останат такива за целия пероид на строителството, отчитайки инфлационни и др. процеси, влияещи пряко върху формирането им, като например осигуряване на подходи, извършване на различни замервания, предвиждане на всички товаро–разтоварни и транспортни работи за влаганите материали и др. ресурси – франко обекта, за демонтираните отпадни материали и отпадъци - франко съответен склад или сметище, съобразно характера им, и др. подобни обезпечаващи извършването на дейностите по </w:t>
      </w:r>
      <w:r w:rsidR="00D239D8" w:rsidRPr="00D239D8">
        <w:rPr>
          <w:b/>
          <w:sz w:val="28"/>
          <w:szCs w:val="28"/>
          <w:lang w:val="be-BY"/>
        </w:rPr>
        <w:t xml:space="preserve">Приложение </w:t>
      </w:r>
      <w:r w:rsidR="00D239D8" w:rsidRPr="00D239D8">
        <w:rPr>
          <w:b/>
          <w:sz w:val="28"/>
          <w:szCs w:val="28"/>
        </w:rPr>
        <w:t>№</w:t>
      </w:r>
      <w:r w:rsidR="00D239D8" w:rsidRPr="00D239D8">
        <w:rPr>
          <w:b/>
          <w:sz w:val="28"/>
          <w:szCs w:val="28"/>
          <w:lang w:val="bg-BG"/>
        </w:rPr>
        <w:t>1</w:t>
      </w:r>
      <w:r w:rsidR="00D239D8" w:rsidRPr="00D239D8">
        <w:rPr>
          <w:snapToGrid w:val="0"/>
          <w:sz w:val="28"/>
          <w:szCs w:val="28"/>
          <w:lang w:val="bg-BG"/>
        </w:rPr>
        <w:t>.</w:t>
      </w:r>
    </w:p>
    <w:p w14:paraId="76C16D8D" w14:textId="77777777" w:rsidR="008A649D" w:rsidRPr="008A649D" w:rsidRDefault="008A649D" w:rsidP="008A649D">
      <w:pPr>
        <w:pStyle w:val="ListParagraph"/>
        <w:numPr>
          <w:ilvl w:val="0"/>
          <w:numId w:val="2"/>
        </w:numPr>
        <w:tabs>
          <w:tab w:val="left" w:pos="567"/>
          <w:tab w:val="num" w:pos="1134"/>
        </w:tabs>
        <w:ind w:hanging="1516"/>
        <w:jc w:val="both"/>
        <w:rPr>
          <w:color w:val="000000"/>
          <w:sz w:val="28"/>
          <w:szCs w:val="28"/>
          <w:lang w:val="ru-RU"/>
        </w:rPr>
      </w:pPr>
      <w:r w:rsidRPr="008A649D">
        <w:rPr>
          <w:color w:val="000000"/>
          <w:sz w:val="28"/>
          <w:szCs w:val="28"/>
          <w:lang w:val="ru-RU"/>
        </w:rPr>
        <w:t xml:space="preserve">Цени на основни видове материали – </w:t>
      </w:r>
      <w:r w:rsidRPr="008A649D">
        <w:rPr>
          <w:b/>
          <w:color w:val="000000"/>
          <w:sz w:val="28"/>
          <w:szCs w:val="28"/>
          <w:lang w:val="ru-RU"/>
        </w:rPr>
        <w:t>Приложение №2</w:t>
      </w:r>
      <w:r>
        <w:rPr>
          <w:b/>
          <w:color w:val="000000"/>
          <w:sz w:val="28"/>
          <w:szCs w:val="28"/>
          <w:lang w:val="ru-RU"/>
        </w:rPr>
        <w:t>.</w:t>
      </w:r>
    </w:p>
    <w:p w14:paraId="7594A84A" w14:textId="77777777" w:rsidR="00D239D8" w:rsidRPr="00D239D8" w:rsidRDefault="00D239D8" w:rsidP="006E6B10">
      <w:pPr>
        <w:pStyle w:val="BodyText"/>
        <w:numPr>
          <w:ilvl w:val="0"/>
          <w:numId w:val="2"/>
        </w:numPr>
        <w:tabs>
          <w:tab w:val="clear" w:pos="1800"/>
          <w:tab w:val="num" w:pos="0"/>
        </w:tabs>
        <w:spacing w:after="0"/>
        <w:ind w:left="0" w:firstLine="284"/>
        <w:jc w:val="both"/>
        <w:rPr>
          <w:sz w:val="28"/>
          <w:szCs w:val="28"/>
          <w:lang w:val="ru-RU"/>
        </w:rPr>
      </w:pPr>
      <w:r w:rsidRPr="00D239D8">
        <w:rPr>
          <w:sz w:val="28"/>
          <w:szCs w:val="28"/>
          <w:lang w:val="ru-RU"/>
        </w:rPr>
        <w:t xml:space="preserve">Предложение за елементи за ценообразуване на видове работи, възникнали в процеса на работа и невключени в Приложение №1 (попълват се в </w:t>
      </w:r>
      <w:r w:rsidRPr="00D239D8">
        <w:rPr>
          <w:b/>
          <w:sz w:val="28"/>
          <w:szCs w:val="28"/>
          <w:lang w:val="ru-RU"/>
        </w:rPr>
        <w:t>Приложение №3</w:t>
      </w:r>
      <w:r w:rsidRPr="00D239D8">
        <w:rPr>
          <w:sz w:val="28"/>
          <w:szCs w:val="28"/>
          <w:lang w:val="ru-RU"/>
        </w:rPr>
        <w:t>).</w:t>
      </w:r>
    </w:p>
    <w:p w14:paraId="630918A4" w14:textId="77777777" w:rsidR="00D239D8" w:rsidRPr="00D239D8" w:rsidRDefault="00D239D8" w:rsidP="006E6B10">
      <w:pPr>
        <w:pStyle w:val="BodyText"/>
        <w:numPr>
          <w:ilvl w:val="0"/>
          <w:numId w:val="2"/>
        </w:numPr>
        <w:tabs>
          <w:tab w:val="clear" w:pos="1800"/>
          <w:tab w:val="num" w:pos="709"/>
        </w:tabs>
        <w:spacing w:after="0"/>
        <w:ind w:left="0" w:firstLine="284"/>
        <w:jc w:val="both"/>
        <w:rPr>
          <w:sz w:val="28"/>
          <w:szCs w:val="28"/>
          <w:lang w:val="ru-RU"/>
        </w:rPr>
      </w:pPr>
      <w:r w:rsidRPr="00D239D8">
        <w:rPr>
          <w:sz w:val="28"/>
          <w:szCs w:val="28"/>
          <w:lang w:val="ru-RU"/>
        </w:rPr>
        <w:t xml:space="preserve">Обща рекапитулационна стойност за услугата, лева без ДДС. </w:t>
      </w:r>
      <w:r w:rsidRPr="00D239D8">
        <w:rPr>
          <w:snapToGrid w:val="0"/>
          <w:sz w:val="28"/>
          <w:szCs w:val="28"/>
          <w:lang w:val="bg-BG"/>
        </w:rPr>
        <w:t>Условия за разплащане и начин на разплащане /аванс и др./. Начин за гарантиране на аванса</w:t>
      </w:r>
      <w:r w:rsidRPr="00D239D8">
        <w:rPr>
          <w:sz w:val="28"/>
          <w:szCs w:val="28"/>
          <w:lang w:val="ru-RU"/>
        </w:rPr>
        <w:t xml:space="preserve"> – </w:t>
      </w:r>
      <w:r w:rsidRPr="00D239D8">
        <w:rPr>
          <w:b/>
          <w:sz w:val="28"/>
          <w:szCs w:val="28"/>
          <w:lang w:val="ru-RU"/>
        </w:rPr>
        <w:t>Приложение №4</w:t>
      </w:r>
    </w:p>
    <w:p w14:paraId="6F032BDC" w14:textId="77777777" w:rsidR="00D239D8" w:rsidRDefault="00D239D8" w:rsidP="006E6B10">
      <w:pPr>
        <w:pStyle w:val="BodyText"/>
        <w:numPr>
          <w:ilvl w:val="0"/>
          <w:numId w:val="2"/>
        </w:numPr>
        <w:tabs>
          <w:tab w:val="clear" w:pos="1800"/>
          <w:tab w:val="num" w:pos="709"/>
        </w:tabs>
        <w:spacing w:after="0"/>
        <w:ind w:left="0" w:firstLine="284"/>
        <w:jc w:val="both"/>
        <w:rPr>
          <w:sz w:val="28"/>
          <w:szCs w:val="28"/>
          <w:lang w:val="ru-RU"/>
        </w:rPr>
      </w:pPr>
      <w:r w:rsidRPr="00D239D8">
        <w:rPr>
          <w:sz w:val="28"/>
          <w:szCs w:val="28"/>
          <w:lang w:val="ru-RU"/>
        </w:rPr>
        <w:t xml:space="preserve">Фирмен ценоразпис на цените </w:t>
      </w:r>
      <w:r w:rsidR="006E6B10">
        <w:rPr>
          <w:sz w:val="28"/>
          <w:szCs w:val="28"/>
          <w:lang w:val="ru-RU"/>
        </w:rPr>
        <w:t>з</w:t>
      </w:r>
      <w:r w:rsidRPr="00D239D8">
        <w:rPr>
          <w:sz w:val="28"/>
          <w:szCs w:val="28"/>
          <w:lang w:val="ru-RU"/>
        </w:rPr>
        <w:t>а машиносмени на ползваната механизация с включени допълнителни разходи и печалба.</w:t>
      </w:r>
    </w:p>
    <w:p w14:paraId="67B6806B" w14:textId="77777777" w:rsidR="008A649D" w:rsidRPr="00D239D8" w:rsidRDefault="008A649D" w:rsidP="008A649D">
      <w:pPr>
        <w:pStyle w:val="BodyText"/>
        <w:spacing w:after="0"/>
        <w:ind w:left="284"/>
        <w:jc w:val="both"/>
        <w:rPr>
          <w:sz w:val="28"/>
          <w:szCs w:val="28"/>
          <w:lang w:val="ru-RU"/>
        </w:rPr>
      </w:pPr>
    </w:p>
    <w:p w14:paraId="5F697F7B" w14:textId="77777777" w:rsidR="00D239D8" w:rsidRPr="00D239D8" w:rsidRDefault="00D239D8" w:rsidP="00D239D8">
      <w:pPr>
        <w:ind w:left="709"/>
        <w:jc w:val="both"/>
        <w:outlineLvl w:val="0"/>
        <w:rPr>
          <w:sz w:val="28"/>
          <w:szCs w:val="28"/>
          <w:lang w:val="bg-BG"/>
        </w:rPr>
      </w:pPr>
      <w:r w:rsidRPr="00D239D8">
        <w:rPr>
          <w:b/>
          <w:sz w:val="28"/>
          <w:szCs w:val="28"/>
          <w:lang w:val="bg-BG"/>
        </w:rPr>
        <w:t xml:space="preserve">4.2 Техническа част – </w:t>
      </w:r>
      <w:r w:rsidRPr="00D239D8">
        <w:rPr>
          <w:sz w:val="28"/>
          <w:szCs w:val="28"/>
          <w:lang w:val="bg-BG"/>
        </w:rPr>
        <w:t>към офертата трябва да се приложи:</w:t>
      </w:r>
    </w:p>
    <w:p w14:paraId="6D4C8020" w14:textId="77777777" w:rsidR="00D239D8" w:rsidRDefault="00D239D8" w:rsidP="00314AFB">
      <w:pPr>
        <w:pStyle w:val="BodyText"/>
        <w:numPr>
          <w:ilvl w:val="0"/>
          <w:numId w:val="10"/>
        </w:numPr>
        <w:spacing w:after="0"/>
        <w:ind w:left="0" w:firstLine="284"/>
        <w:jc w:val="both"/>
        <w:rPr>
          <w:sz w:val="28"/>
          <w:szCs w:val="28"/>
          <w:lang w:val="ru-RU"/>
        </w:rPr>
      </w:pPr>
      <w:r w:rsidRPr="00D239D8">
        <w:rPr>
          <w:b/>
          <w:sz w:val="28"/>
          <w:szCs w:val="28"/>
          <w:lang w:val="ru-RU"/>
        </w:rPr>
        <w:t>Приложение №5</w:t>
      </w:r>
      <w:r w:rsidRPr="00D239D8">
        <w:rPr>
          <w:sz w:val="28"/>
          <w:szCs w:val="28"/>
          <w:lang w:val="ru-RU"/>
        </w:rPr>
        <w:t xml:space="preserve"> – Пакет условия, свързани със срока за изпълнение на обекта и </w:t>
      </w:r>
      <w:r w:rsidRPr="00D239D8">
        <w:rPr>
          <w:b/>
          <w:sz w:val="28"/>
          <w:szCs w:val="28"/>
          <w:lang w:val="ru-RU"/>
        </w:rPr>
        <w:t>Приложение №6</w:t>
      </w:r>
      <w:r w:rsidRPr="00D239D8">
        <w:rPr>
          <w:sz w:val="28"/>
          <w:szCs w:val="28"/>
          <w:lang w:val="ru-RU"/>
        </w:rPr>
        <w:t xml:space="preserve"> – „Общ срок за изпълнение на услугата”.</w:t>
      </w:r>
    </w:p>
    <w:p w14:paraId="2ADC41CA" w14:textId="77777777" w:rsidR="00D239D8" w:rsidRDefault="00D239D8" w:rsidP="00D239D8">
      <w:pPr>
        <w:ind w:right="27" w:firstLine="709"/>
        <w:jc w:val="both"/>
        <w:rPr>
          <w:rFonts w:eastAsia="Calibri"/>
          <w:sz w:val="28"/>
          <w:szCs w:val="28"/>
          <w:lang w:val="bg-BG"/>
        </w:rPr>
      </w:pPr>
      <w:r w:rsidRPr="00314AFB">
        <w:rPr>
          <w:rFonts w:eastAsia="Calibri"/>
          <w:sz w:val="28"/>
          <w:szCs w:val="28"/>
          <w:lang w:val="bg-BG"/>
        </w:rPr>
        <w:t xml:space="preserve">При попълването на тези приложения кандидатите да отчетат следната </w:t>
      </w:r>
      <w:proofErr w:type="spellStart"/>
      <w:r w:rsidRPr="00314AFB">
        <w:rPr>
          <w:rFonts w:eastAsia="Calibri"/>
          <w:b/>
          <w:sz w:val="28"/>
          <w:szCs w:val="28"/>
          <w:lang w:val="bg-BG"/>
        </w:rPr>
        <w:t>етапност</w:t>
      </w:r>
      <w:proofErr w:type="spellEnd"/>
      <w:r w:rsidRPr="00314AFB">
        <w:rPr>
          <w:rFonts w:eastAsia="Calibri"/>
          <w:sz w:val="28"/>
          <w:szCs w:val="28"/>
          <w:lang w:val="bg-BG"/>
        </w:rPr>
        <w:t xml:space="preserve"> при сроковете за реализация на </w:t>
      </w:r>
      <w:r w:rsidRPr="00740E77">
        <w:rPr>
          <w:rFonts w:eastAsia="Calibri"/>
          <w:sz w:val="28"/>
          <w:szCs w:val="28"/>
          <w:lang w:val="bg-BG"/>
        </w:rPr>
        <w:t>С</w:t>
      </w:r>
      <w:r w:rsidR="00944E9C">
        <w:rPr>
          <w:rFonts w:eastAsia="Calibri"/>
          <w:sz w:val="28"/>
          <w:szCs w:val="28"/>
          <w:lang w:val="bg-BG"/>
        </w:rPr>
        <w:t>М</w:t>
      </w:r>
      <w:r w:rsidRPr="00740E77">
        <w:rPr>
          <w:rFonts w:eastAsia="Calibri"/>
          <w:sz w:val="28"/>
          <w:szCs w:val="28"/>
          <w:lang w:val="bg-BG"/>
        </w:rPr>
        <w:t>Р:</w:t>
      </w:r>
    </w:p>
    <w:p w14:paraId="5ED4A717" w14:textId="77777777" w:rsidR="008A649D" w:rsidRPr="008A649D" w:rsidRDefault="008A649D" w:rsidP="00D239D8">
      <w:pPr>
        <w:ind w:right="27" w:firstLine="709"/>
        <w:jc w:val="both"/>
        <w:rPr>
          <w:rFonts w:eastAsia="Calibri"/>
          <w:lang w:val="bg-BG"/>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472"/>
        <w:gridCol w:w="1743"/>
        <w:gridCol w:w="3455"/>
      </w:tblGrid>
      <w:tr w:rsidR="00D239D8" w:rsidRPr="00D239D8" w14:paraId="09A61DE7" w14:textId="77777777" w:rsidTr="00D352C1">
        <w:trPr>
          <w:jc w:val="center"/>
        </w:trPr>
        <w:tc>
          <w:tcPr>
            <w:tcW w:w="697" w:type="dxa"/>
            <w:shd w:val="clear" w:color="auto" w:fill="auto"/>
            <w:vAlign w:val="center"/>
          </w:tcPr>
          <w:p w14:paraId="1F1B0CDA" w14:textId="77777777" w:rsidR="00D239D8" w:rsidRPr="00D239D8" w:rsidRDefault="00D239D8" w:rsidP="00D352C1">
            <w:pPr>
              <w:jc w:val="center"/>
              <w:rPr>
                <w:sz w:val="28"/>
                <w:szCs w:val="28"/>
                <w:lang w:val="ru-RU"/>
              </w:rPr>
            </w:pPr>
            <w:r w:rsidRPr="00D239D8">
              <w:rPr>
                <w:sz w:val="28"/>
                <w:szCs w:val="28"/>
                <w:lang w:val="ru-RU"/>
              </w:rPr>
              <w:t>№</w:t>
            </w:r>
          </w:p>
        </w:tc>
        <w:tc>
          <w:tcPr>
            <w:tcW w:w="3555" w:type="dxa"/>
            <w:shd w:val="clear" w:color="auto" w:fill="auto"/>
            <w:vAlign w:val="center"/>
          </w:tcPr>
          <w:p w14:paraId="6BC8C575" w14:textId="77777777" w:rsidR="00D239D8" w:rsidRPr="00D239D8" w:rsidRDefault="00D239D8" w:rsidP="00D352C1">
            <w:pPr>
              <w:jc w:val="center"/>
              <w:rPr>
                <w:sz w:val="28"/>
                <w:szCs w:val="28"/>
                <w:lang w:val="ru-RU"/>
              </w:rPr>
            </w:pPr>
            <w:r w:rsidRPr="00D239D8">
              <w:rPr>
                <w:sz w:val="28"/>
                <w:szCs w:val="28"/>
                <w:lang w:val="ru-RU"/>
              </w:rPr>
              <w:t>Етапи  /междинни срокове в кал.дни/</w:t>
            </w:r>
          </w:p>
        </w:tc>
        <w:tc>
          <w:tcPr>
            <w:tcW w:w="1558" w:type="dxa"/>
            <w:shd w:val="clear" w:color="auto" w:fill="auto"/>
            <w:vAlign w:val="center"/>
          </w:tcPr>
          <w:p w14:paraId="104C1789" w14:textId="77777777" w:rsidR="00D239D8" w:rsidRPr="00D239D8" w:rsidRDefault="00D239D8" w:rsidP="00D352C1">
            <w:pPr>
              <w:jc w:val="center"/>
              <w:rPr>
                <w:sz w:val="28"/>
                <w:szCs w:val="28"/>
                <w:lang w:val="ru-RU"/>
              </w:rPr>
            </w:pPr>
            <w:r w:rsidRPr="00D239D8">
              <w:rPr>
                <w:sz w:val="28"/>
                <w:szCs w:val="28"/>
                <w:lang w:val="ru-RU"/>
              </w:rPr>
              <w:t>Документи по образец</w:t>
            </w:r>
          </w:p>
        </w:tc>
        <w:tc>
          <w:tcPr>
            <w:tcW w:w="3546" w:type="dxa"/>
            <w:shd w:val="clear" w:color="auto" w:fill="auto"/>
            <w:vAlign w:val="center"/>
          </w:tcPr>
          <w:p w14:paraId="522FAA53" w14:textId="77777777" w:rsidR="00D239D8" w:rsidRPr="00D239D8" w:rsidRDefault="00D239D8" w:rsidP="00D352C1">
            <w:pPr>
              <w:jc w:val="center"/>
              <w:rPr>
                <w:sz w:val="28"/>
                <w:szCs w:val="28"/>
                <w:lang w:val="ru-RU"/>
              </w:rPr>
            </w:pPr>
            <w:r w:rsidRPr="00D239D8">
              <w:rPr>
                <w:sz w:val="28"/>
                <w:szCs w:val="28"/>
                <w:lang w:val="ru-RU"/>
              </w:rPr>
              <w:t>Важни дати</w:t>
            </w:r>
          </w:p>
        </w:tc>
      </w:tr>
      <w:tr w:rsidR="00D239D8" w:rsidRPr="00D239D8" w14:paraId="79000DCA" w14:textId="77777777" w:rsidTr="00D352C1">
        <w:trPr>
          <w:jc w:val="center"/>
        </w:trPr>
        <w:tc>
          <w:tcPr>
            <w:tcW w:w="697" w:type="dxa"/>
            <w:shd w:val="clear" w:color="auto" w:fill="auto"/>
            <w:vAlign w:val="center"/>
          </w:tcPr>
          <w:p w14:paraId="44D5E209" w14:textId="77777777" w:rsidR="00D239D8" w:rsidRPr="00D239D8" w:rsidRDefault="00D239D8" w:rsidP="00D352C1">
            <w:pPr>
              <w:jc w:val="center"/>
              <w:rPr>
                <w:sz w:val="28"/>
                <w:szCs w:val="28"/>
                <w:lang w:val="ru-RU"/>
              </w:rPr>
            </w:pPr>
            <w:r w:rsidRPr="00D239D8">
              <w:rPr>
                <w:sz w:val="28"/>
                <w:szCs w:val="28"/>
                <w:lang w:val="ru-RU"/>
              </w:rPr>
              <w:t>1.</w:t>
            </w:r>
          </w:p>
        </w:tc>
        <w:tc>
          <w:tcPr>
            <w:tcW w:w="3555" w:type="dxa"/>
            <w:shd w:val="clear" w:color="auto" w:fill="auto"/>
            <w:vAlign w:val="center"/>
          </w:tcPr>
          <w:p w14:paraId="5C4D592C" w14:textId="77777777" w:rsidR="00D239D8" w:rsidRPr="00D239D8" w:rsidRDefault="00D239D8" w:rsidP="00D352C1">
            <w:pPr>
              <w:jc w:val="both"/>
              <w:rPr>
                <w:sz w:val="28"/>
                <w:szCs w:val="28"/>
                <w:lang w:val="ru-RU"/>
              </w:rPr>
            </w:pPr>
            <w:r w:rsidRPr="00D239D8">
              <w:rPr>
                <w:sz w:val="28"/>
                <w:szCs w:val="28"/>
                <w:lang w:val="ru-RU"/>
              </w:rPr>
              <w:t xml:space="preserve">Откриване на строителна площадка на обекта </w:t>
            </w:r>
          </w:p>
        </w:tc>
        <w:tc>
          <w:tcPr>
            <w:tcW w:w="1558" w:type="dxa"/>
            <w:shd w:val="clear" w:color="auto" w:fill="auto"/>
            <w:vAlign w:val="center"/>
          </w:tcPr>
          <w:p w14:paraId="1E62C806" w14:textId="77777777" w:rsidR="00D239D8" w:rsidRPr="00D239D8" w:rsidRDefault="00D239D8" w:rsidP="00D352C1">
            <w:pPr>
              <w:jc w:val="center"/>
              <w:rPr>
                <w:sz w:val="28"/>
                <w:szCs w:val="28"/>
                <w:lang w:val="ru-RU"/>
              </w:rPr>
            </w:pPr>
            <w:r w:rsidRPr="00D239D8">
              <w:rPr>
                <w:sz w:val="28"/>
                <w:szCs w:val="28"/>
                <w:lang w:val="ru-RU"/>
              </w:rPr>
              <w:t>Протокол обр.2</w:t>
            </w:r>
          </w:p>
        </w:tc>
        <w:tc>
          <w:tcPr>
            <w:tcW w:w="3546" w:type="dxa"/>
            <w:shd w:val="clear" w:color="auto" w:fill="auto"/>
            <w:vAlign w:val="center"/>
          </w:tcPr>
          <w:p w14:paraId="4EA05C41" w14:textId="77777777" w:rsidR="00D239D8" w:rsidRPr="00D239D8" w:rsidRDefault="00D239D8" w:rsidP="00D352C1">
            <w:pPr>
              <w:jc w:val="both"/>
              <w:rPr>
                <w:sz w:val="28"/>
                <w:szCs w:val="28"/>
                <w:lang w:val="ru-RU"/>
              </w:rPr>
            </w:pPr>
            <w:r w:rsidRPr="00D239D8">
              <w:rPr>
                <w:sz w:val="28"/>
                <w:szCs w:val="28"/>
                <w:lang w:val="ru-RU"/>
              </w:rPr>
              <w:t>Датата на подписан акт обр.2 се счита за  «</w:t>
            </w:r>
            <w:r w:rsidRPr="00D239D8">
              <w:rPr>
                <w:b/>
                <w:sz w:val="28"/>
                <w:szCs w:val="28"/>
                <w:lang w:val="ru-RU"/>
              </w:rPr>
              <w:t xml:space="preserve">Начало» </w:t>
            </w:r>
            <w:r w:rsidRPr="00D239D8">
              <w:rPr>
                <w:sz w:val="28"/>
                <w:szCs w:val="28"/>
                <w:lang w:val="ru-RU"/>
              </w:rPr>
              <w:t>на срок за изпълнение</w:t>
            </w:r>
          </w:p>
        </w:tc>
      </w:tr>
      <w:tr w:rsidR="00D239D8" w:rsidRPr="00D239D8" w14:paraId="38E0687C" w14:textId="77777777" w:rsidTr="00D352C1">
        <w:trPr>
          <w:jc w:val="center"/>
        </w:trPr>
        <w:tc>
          <w:tcPr>
            <w:tcW w:w="697" w:type="dxa"/>
            <w:shd w:val="clear" w:color="auto" w:fill="auto"/>
            <w:vAlign w:val="center"/>
          </w:tcPr>
          <w:p w14:paraId="121DF8F8" w14:textId="77777777" w:rsidR="00D239D8" w:rsidRPr="00D239D8" w:rsidRDefault="00D239D8" w:rsidP="00D352C1">
            <w:pPr>
              <w:jc w:val="center"/>
              <w:rPr>
                <w:sz w:val="28"/>
                <w:szCs w:val="28"/>
                <w:lang w:val="ru-RU"/>
              </w:rPr>
            </w:pPr>
            <w:r w:rsidRPr="00D239D8">
              <w:rPr>
                <w:sz w:val="28"/>
                <w:szCs w:val="28"/>
                <w:lang w:val="ru-RU"/>
              </w:rPr>
              <w:t>2.</w:t>
            </w:r>
          </w:p>
        </w:tc>
        <w:tc>
          <w:tcPr>
            <w:tcW w:w="3555" w:type="dxa"/>
            <w:shd w:val="clear" w:color="auto" w:fill="auto"/>
            <w:vAlign w:val="center"/>
          </w:tcPr>
          <w:p w14:paraId="22E4FBDE" w14:textId="77777777" w:rsidR="00D239D8" w:rsidRPr="00D239D8" w:rsidRDefault="00D239D8" w:rsidP="00D352C1">
            <w:pPr>
              <w:jc w:val="both"/>
              <w:rPr>
                <w:sz w:val="28"/>
                <w:szCs w:val="28"/>
                <w:lang w:val="ru-RU"/>
              </w:rPr>
            </w:pPr>
            <w:r w:rsidRPr="00D239D8">
              <w:rPr>
                <w:sz w:val="28"/>
                <w:szCs w:val="28"/>
                <w:lang w:val="ru-RU"/>
              </w:rPr>
              <w:t>Готовност за отпочване и период за мобилизация</w:t>
            </w:r>
          </w:p>
        </w:tc>
        <w:tc>
          <w:tcPr>
            <w:tcW w:w="1558" w:type="dxa"/>
            <w:shd w:val="clear" w:color="auto" w:fill="auto"/>
            <w:vAlign w:val="center"/>
          </w:tcPr>
          <w:p w14:paraId="459F28D9" w14:textId="77777777" w:rsidR="00D239D8" w:rsidRPr="00D239D8" w:rsidRDefault="00D239D8" w:rsidP="00D352C1">
            <w:pPr>
              <w:jc w:val="center"/>
              <w:rPr>
                <w:sz w:val="28"/>
                <w:szCs w:val="28"/>
                <w:lang w:val="ru-RU"/>
              </w:rPr>
            </w:pPr>
          </w:p>
        </w:tc>
        <w:tc>
          <w:tcPr>
            <w:tcW w:w="3546" w:type="dxa"/>
            <w:shd w:val="clear" w:color="auto" w:fill="auto"/>
            <w:vAlign w:val="center"/>
          </w:tcPr>
          <w:p w14:paraId="05EEE554" w14:textId="77777777" w:rsidR="00D239D8" w:rsidRPr="00D239D8" w:rsidRDefault="00D239D8" w:rsidP="00D352C1">
            <w:pPr>
              <w:jc w:val="both"/>
              <w:rPr>
                <w:sz w:val="28"/>
                <w:szCs w:val="28"/>
                <w:lang w:val="ru-RU"/>
              </w:rPr>
            </w:pPr>
          </w:p>
        </w:tc>
      </w:tr>
      <w:tr w:rsidR="00D239D8" w:rsidRPr="00D239D8" w14:paraId="1B79CC44" w14:textId="77777777" w:rsidTr="00D352C1">
        <w:trPr>
          <w:trHeight w:val="355"/>
          <w:jc w:val="center"/>
        </w:trPr>
        <w:tc>
          <w:tcPr>
            <w:tcW w:w="697" w:type="dxa"/>
            <w:shd w:val="clear" w:color="auto" w:fill="auto"/>
            <w:vAlign w:val="center"/>
          </w:tcPr>
          <w:p w14:paraId="141533E4" w14:textId="77777777" w:rsidR="00D239D8" w:rsidRPr="00D239D8" w:rsidRDefault="00D239D8" w:rsidP="00D352C1">
            <w:pPr>
              <w:jc w:val="center"/>
              <w:rPr>
                <w:sz w:val="28"/>
                <w:szCs w:val="28"/>
                <w:lang w:val="ru-RU"/>
              </w:rPr>
            </w:pPr>
            <w:r w:rsidRPr="00D239D8">
              <w:rPr>
                <w:sz w:val="28"/>
                <w:szCs w:val="28"/>
                <w:lang w:val="ru-RU"/>
              </w:rPr>
              <w:t>3.</w:t>
            </w:r>
          </w:p>
        </w:tc>
        <w:tc>
          <w:tcPr>
            <w:tcW w:w="3555" w:type="dxa"/>
            <w:shd w:val="clear" w:color="auto" w:fill="auto"/>
            <w:vAlign w:val="center"/>
          </w:tcPr>
          <w:p w14:paraId="0C747950" w14:textId="77777777" w:rsidR="00D239D8" w:rsidRPr="00D239D8" w:rsidRDefault="00D239D8" w:rsidP="00D352C1">
            <w:pPr>
              <w:jc w:val="both"/>
              <w:rPr>
                <w:sz w:val="28"/>
                <w:szCs w:val="28"/>
                <w:lang w:val="ru-RU"/>
              </w:rPr>
            </w:pPr>
            <w:r w:rsidRPr="00D239D8">
              <w:rPr>
                <w:sz w:val="28"/>
                <w:szCs w:val="28"/>
                <w:lang w:val="ru-RU"/>
              </w:rPr>
              <w:t xml:space="preserve">Период на </w:t>
            </w:r>
            <w:r w:rsidRPr="00740E77">
              <w:rPr>
                <w:sz w:val="28"/>
                <w:szCs w:val="28"/>
                <w:lang w:val="ru-RU"/>
              </w:rPr>
              <w:t>С</w:t>
            </w:r>
            <w:r w:rsidR="00944E9C">
              <w:rPr>
                <w:sz w:val="28"/>
                <w:szCs w:val="28"/>
                <w:lang w:val="ru-RU"/>
              </w:rPr>
              <w:t>М</w:t>
            </w:r>
            <w:r w:rsidRPr="00740E77">
              <w:rPr>
                <w:sz w:val="28"/>
                <w:szCs w:val="28"/>
                <w:lang w:val="ru-RU"/>
              </w:rPr>
              <w:t xml:space="preserve">Р </w:t>
            </w:r>
          </w:p>
        </w:tc>
        <w:tc>
          <w:tcPr>
            <w:tcW w:w="1558" w:type="dxa"/>
            <w:shd w:val="clear" w:color="auto" w:fill="auto"/>
            <w:vAlign w:val="center"/>
          </w:tcPr>
          <w:p w14:paraId="6B5EB07A" w14:textId="77777777" w:rsidR="00D239D8" w:rsidRPr="00D239D8" w:rsidRDefault="00D239D8" w:rsidP="00D352C1">
            <w:pPr>
              <w:jc w:val="center"/>
              <w:rPr>
                <w:sz w:val="28"/>
                <w:szCs w:val="28"/>
                <w:lang w:val="ru-RU"/>
              </w:rPr>
            </w:pPr>
          </w:p>
        </w:tc>
        <w:tc>
          <w:tcPr>
            <w:tcW w:w="3546" w:type="dxa"/>
            <w:shd w:val="clear" w:color="auto" w:fill="auto"/>
            <w:vAlign w:val="center"/>
          </w:tcPr>
          <w:p w14:paraId="2AA51DED" w14:textId="77777777" w:rsidR="00D239D8" w:rsidRPr="00D239D8" w:rsidRDefault="00D239D8" w:rsidP="00D352C1">
            <w:pPr>
              <w:jc w:val="both"/>
              <w:rPr>
                <w:sz w:val="28"/>
                <w:szCs w:val="28"/>
                <w:lang w:val="ru-RU"/>
              </w:rPr>
            </w:pPr>
          </w:p>
        </w:tc>
      </w:tr>
      <w:tr w:rsidR="00D239D8" w:rsidRPr="00D239D8" w14:paraId="0BB9F681" w14:textId="77777777" w:rsidTr="00D352C1">
        <w:trPr>
          <w:jc w:val="center"/>
        </w:trPr>
        <w:tc>
          <w:tcPr>
            <w:tcW w:w="697" w:type="dxa"/>
            <w:shd w:val="clear" w:color="auto" w:fill="auto"/>
            <w:vAlign w:val="center"/>
          </w:tcPr>
          <w:p w14:paraId="2A9E04E7" w14:textId="77777777" w:rsidR="00D239D8" w:rsidRPr="00D239D8" w:rsidRDefault="00D239D8" w:rsidP="00D352C1">
            <w:pPr>
              <w:jc w:val="center"/>
              <w:rPr>
                <w:sz w:val="28"/>
                <w:szCs w:val="28"/>
                <w:lang w:val="ru-RU"/>
              </w:rPr>
            </w:pPr>
            <w:r w:rsidRPr="00D239D8">
              <w:rPr>
                <w:sz w:val="28"/>
                <w:szCs w:val="28"/>
                <w:lang w:val="ru-RU"/>
              </w:rPr>
              <w:t>4.</w:t>
            </w:r>
          </w:p>
        </w:tc>
        <w:tc>
          <w:tcPr>
            <w:tcW w:w="3555" w:type="dxa"/>
            <w:shd w:val="clear" w:color="auto" w:fill="auto"/>
            <w:vAlign w:val="center"/>
          </w:tcPr>
          <w:p w14:paraId="0B2ECE3D" w14:textId="77777777" w:rsidR="00D239D8" w:rsidRPr="00D239D8" w:rsidRDefault="00D239D8" w:rsidP="00D352C1">
            <w:pPr>
              <w:jc w:val="both"/>
              <w:rPr>
                <w:sz w:val="28"/>
                <w:szCs w:val="28"/>
                <w:lang w:val="ru-RU"/>
              </w:rPr>
            </w:pPr>
            <w:r w:rsidRPr="00D239D8">
              <w:rPr>
                <w:sz w:val="28"/>
                <w:szCs w:val="28"/>
                <w:lang w:val="ru-RU"/>
              </w:rPr>
              <w:t>Период за подготовка на екзекутиви и отстраняване на недоделки</w:t>
            </w:r>
          </w:p>
        </w:tc>
        <w:tc>
          <w:tcPr>
            <w:tcW w:w="1558" w:type="dxa"/>
            <w:shd w:val="clear" w:color="auto" w:fill="auto"/>
            <w:vAlign w:val="center"/>
          </w:tcPr>
          <w:p w14:paraId="1DAAB61B" w14:textId="77777777" w:rsidR="00D239D8" w:rsidRPr="00D239D8" w:rsidRDefault="00D239D8" w:rsidP="00D352C1">
            <w:pPr>
              <w:jc w:val="center"/>
              <w:rPr>
                <w:sz w:val="28"/>
                <w:szCs w:val="28"/>
                <w:lang w:val="ru-RU"/>
              </w:rPr>
            </w:pPr>
          </w:p>
        </w:tc>
        <w:tc>
          <w:tcPr>
            <w:tcW w:w="3546" w:type="dxa"/>
            <w:shd w:val="clear" w:color="auto" w:fill="auto"/>
            <w:vAlign w:val="center"/>
          </w:tcPr>
          <w:p w14:paraId="3918E946" w14:textId="77777777" w:rsidR="00D239D8" w:rsidRPr="00D239D8" w:rsidRDefault="00D239D8" w:rsidP="00D352C1">
            <w:pPr>
              <w:jc w:val="both"/>
              <w:rPr>
                <w:sz w:val="28"/>
                <w:szCs w:val="28"/>
                <w:lang w:val="ru-RU"/>
              </w:rPr>
            </w:pPr>
          </w:p>
        </w:tc>
      </w:tr>
      <w:tr w:rsidR="00D239D8" w:rsidRPr="00D239D8" w14:paraId="02F10D17" w14:textId="77777777" w:rsidTr="00D352C1">
        <w:trPr>
          <w:jc w:val="center"/>
        </w:trPr>
        <w:tc>
          <w:tcPr>
            <w:tcW w:w="697" w:type="dxa"/>
            <w:shd w:val="clear" w:color="auto" w:fill="auto"/>
            <w:vAlign w:val="center"/>
          </w:tcPr>
          <w:p w14:paraId="78325EB1" w14:textId="77777777" w:rsidR="00D239D8" w:rsidRPr="00D239D8" w:rsidRDefault="00D239D8" w:rsidP="00D352C1">
            <w:pPr>
              <w:jc w:val="center"/>
              <w:rPr>
                <w:sz w:val="28"/>
                <w:szCs w:val="28"/>
                <w:lang w:val="ru-RU"/>
              </w:rPr>
            </w:pPr>
            <w:r w:rsidRPr="00D239D8">
              <w:rPr>
                <w:sz w:val="28"/>
                <w:szCs w:val="28"/>
                <w:lang w:val="ru-RU"/>
              </w:rPr>
              <w:t>5.</w:t>
            </w:r>
          </w:p>
        </w:tc>
        <w:tc>
          <w:tcPr>
            <w:tcW w:w="3555" w:type="dxa"/>
            <w:shd w:val="clear" w:color="auto" w:fill="auto"/>
            <w:vAlign w:val="center"/>
          </w:tcPr>
          <w:p w14:paraId="3F67B678" w14:textId="77777777" w:rsidR="00D239D8" w:rsidRPr="00D239D8" w:rsidRDefault="00D239D8" w:rsidP="00D352C1">
            <w:pPr>
              <w:jc w:val="both"/>
              <w:rPr>
                <w:sz w:val="28"/>
                <w:szCs w:val="28"/>
                <w:lang w:val="ru-RU"/>
              </w:rPr>
            </w:pPr>
            <w:r w:rsidRPr="00D239D8">
              <w:rPr>
                <w:sz w:val="28"/>
                <w:szCs w:val="28"/>
                <w:lang w:val="ru-RU"/>
              </w:rPr>
              <w:t>Установяване годността на строежа за приемането му от комисия</w:t>
            </w:r>
          </w:p>
        </w:tc>
        <w:tc>
          <w:tcPr>
            <w:tcW w:w="1558" w:type="dxa"/>
            <w:shd w:val="clear" w:color="auto" w:fill="auto"/>
            <w:vAlign w:val="center"/>
          </w:tcPr>
          <w:p w14:paraId="08CFF157" w14:textId="77777777" w:rsidR="00D239D8" w:rsidRPr="00D239D8" w:rsidRDefault="00D239D8" w:rsidP="00D352C1">
            <w:pPr>
              <w:jc w:val="center"/>
              <w:rPr>
                <w:sz w:val="28"/>
                <w:szCs w:val="28"/>
                <w:lang w:val="ru-RU"/>
              </w:rPr>
            </w:pPr>
            <w:r w:rsidRPr="00D239D8">
              <w:rPr>
                <w:sz w:val="28"/>
                <w:szCs w:val="28"/>
                <w:lang w:val="ru-RU"/>
              </w:rPr>
              <w:t>Констативен акт – двустранен</w:t>
            </w:r>
          </w:p>
        </w:tc>
        <w:tc>
          <w:tcPr>
            <w:tcW w:w="3546" w:type="dxa"/>
            <w:shd w:val="clear" w:color="auto" w:fill="auto"/>
            <w:vAlign w:val="center"/>
          </w:tcPr>
          <w:p w14:paraId="2C6A3E9E" w14:textId="77777777" w:rsidR="00D239D8" w:rsidRPr="00D239D8" w:rsidRDefault="00D239D8" w:rsidP="00D352C1">
            <w:pPr>
              <w:jc w:val="both"/>
              <w:rPr>
                <w:sz w:val="28"/>
                <w:szCs w:val="28"/>
                <w:lang w:val="ru-RU"/>
              </w:rPr>
            </w:pPr>
            <w:r w:rsidRPr="00D239D8">
              <w:rPr>
                <w:sz w:val="28"/>
                <w:szCs w:val="28"/>
                <w:lang w:val="ru-RU"/>
              </w:rPr>
              <w:t>Дата на подписване на констативен акт се счита «</w:t>
            </w:r>
            <w:r w:rsidRPr="00D239D8">
              <w:rPr>
                <w:b/>
                <w:sz w:val="28"/>
                <w:szCs w:val="28"/>
                <w:lang w:val="ru-RU"/>
              </w:rPr>
              <w:t>Край</w:t>
            </w:r>
            <w:r w:rsidRPr="00D239D8">
              <w:rPr>
                <w:sz w:val="28"/>
                <w:szCs w:val="28"/>
                <w:lang w:val="ru-RU"/>
              </w:rPr>
              <w:t>» на срок за изпълнение</w:t>
            </w:r>
          </w:p>
        </w:tc>
      </w:tr>
    </w:tbl>
    <w:p w14:paraId="748FEF16" w14:textId="77777777" w:rsidR="00D239D8" w:rsidRPr="00740E77" w:rsidRDefault="00D239D8" w:rsidP="00D239D8">
      <w:pPr>
        <w:ind w:right="22" w:firstLine="552"/>
        <w:jc w:val="both"/>
        <w:rPr>
          <w:rFonts w:eastAsia="Calibri"/>
          <w:sz w:val="28"/>
          <w:szCs w:val="28"/>
          <w:lang w:val="bg-BG"/>
        </w:rPr>
      </w:pPr>
      <w:r w:rsidRPr="00740E77">
        <w:rPr>
          <w:rFonts w:eastAsia="Calibri"/>
          <w:sz w:val="28"/>
          <w:szCs w:val="28"/>
          <w:lang w:val="bg-BG"/>
        </w:rPr>
        <w:t>При разработката на тези приложения кандидатите да посочат:</w:t>
      </w:r>
    </w:p>
    <w:p w14:paraId="50D426FD" w14:textId="77777777" w:rsidR="00D239D8" w:rsidRDefault="00D239D8" w:rsidP="00740E77">
      <w:pPr>
        <w:numPr>
          <w:ilvl w:val="0"/>
          <w:numId w:val="3"/>
        </w:numPr>
        <w:tabs>
          <w:tab w:val="left" w:pos="851"/>
        </w:tabs>
        <w:ind w:left="0" w:right="22" w:firstLine="567"/>
        <w:jc w:val="both"/>
        <w:rPr>
          <w:rFonts w:eastAsia="Calibri"/>
          <w:sz w:val="28"/>
          <w:szCs w:val="28"/>
          <w:lang w:val="bg-BG"/>
        </w:rPr>
      </w:pPr>
      <w:r w:rsidRPr="00740E77">
        <w:rPr>
          <w:rFonts w:eastAsia="Calibri"/>
          <w:sz w:val="28"/>
          <w:szCs w:val="28"/>
          <w:lang w:val="bg-BG"/>
        </w:rPr>
        <w:t xml:space="preserve">Срока за  изпълнението на същинските </w:t>
      </w:r>
      <w:r w:rsidRPr="00740E77">
        <w:rPr>
          <w:bCs/>
          <w:iCs/>
          <w:sz w:val="28"/>
          <w:szCs w:val="28"/>
          <w:lang w:val="bg-BG"/>
        </w:rPr>
        <w:t>С</w:t>
      </w:r>
      <w:r w:rsidR="00944E9C">
        <w:rPr>
          <w:bCs/>
          <w:iCs/>
          <w:sz w:val="28"/>
          <w:szCs w:val="28"/>
          <w:lang w:val="bg-BG"/>
        </w:rPr>
        <w:t>М</w:t>
      </w:r>
      <w:r w:rsidRPr="00740E77">
        <w:rPr>
          <w:bCs/>
          <w:iCs/>
          <w:sz w:val="28"/>
          <w:szCs w:val="28"/>
          <w:lang w:val="bg-BG"/>
        </w:rPr>
        <w:t>Р</w:t>
      </w:r>
      <w:r w:rsidRPr="00740E77">
        <w:rPr>
          <w:rFonts w:eastAsia="Calibri"/>
          <w:sz w:val="28"/>
          <w:szCs w:val="28"/>
          <w:lang w:val="bg-BG"/>
        </w:rPr>
        <w:t xml:space="preserve"> – при следните условия за организиране на работния режим:</w:t>
      </w:r>
    </w:p>
    <w:p w14:paraId="75E89C63" w14:textId="77777777" w:rsidR="008A649D" w:rsidRPr="008A649D" w:rsidRDefault="008A649D" w:rsidP="008A649D">
      <w:pPr>
        <w:tabs>
          <w:tab w:val="left" w:pos="567"/>
        </w:tabs>
        <w:ind w:right="22" w:firstLine="709"/>
        <w:jc w:val="both"/>
        <w:rPr>
          <w:rFonts w:eastAsia="Calibri"/>
          <w:sz w:val="28"/>
          <w:szCs w:val="28"/>
          <w:lang w:val="bg-BG"/>
        </w:rPr>
      </w:pPr>
      <w:r>
        <w:rPr>
          <w:rFonts w:eastAsia="Calibri"/>
          <w:sz w:val="28"/>
          <w:szCs w:val="28"/>
        </w:rPr>
        <w:t xml:space="preserve">√ </w:t>
      </w:r>
      <w:r w:rsidRPr="008A649D">
        <w:rPr>
          <w:rFonts w:eastAsia="Calibri"/>
          <w:sz w:val="28"/>
          <w:szCs w:val="28"/>
          <w:lang w:val="bg-BG"/>
        </w:rPr>
        <w:t>едносменен работен ден;</w:t>
      </w:r>
    </w:p>
    <w:p w14:paraId="77C4720E" w14:textId="77777777" w:rsidR="00D239D8" w:rsidRPr="00740E77" w:rsidRDefault="00D239D8" w:rsidP="00D239D8">
      <w:pPr>
        <w:ind w:left="709" w:right="22"/>
        <w:jc w:val="both"/>
        <w:rPr>
          <w:rFonts w:eastAsia="Calibri"/>
          <w:sz w:val="28"/>
          <w:szCs w:val="28"/>
          <w:lang w:val="bg-BG"/>
        </w:rPr>
      </w:pPr>
      <w:r w:rsidRPr="00740E77">
        <w:rPr>
          <w:rFonts w:eastAsia="Calibri"/>
          <w:sz w:val="28"/>
          <w:szCs w:val="28"/>
          <w:lang w:val="bg-BG"/>
        </w:rPr>
        <w:t>√ непрекъснат работен режим /без прекъсване в почивни дни/.</w:t>
      </w:r>
    </w:p>
    <w:p w14:paraId="46587919" w14:textId="77777777" w:rsidR="00D239D8" w:rsidRPr="00740E77" w:rsidRDefault="00D239D8" w:rsidP="00740E77">
      <w:pPr>
        <w:numPr>
          <w:ilvl w:val="0"/>
          <w:numId w:val="3"/>
        </w:numPr>
        <w:tabs>
          <w:tab w:val="left" w:pos="851"/>
        </w:tabs>
        <w:ind w:left="0" w:right="22" w:firstLine="567"/>
        <w:jc w:val="both"/>
        <w:rPr>
          <w:rFonts w:eastAsia="Calibri"/>
          <w:sz w:val="28"/>
          <w:szCs w:val="28"/>
          <w:lang w:val="bg-BG"/>
        </w:rPr>
      </w:pPr>
      <w:r w:rsidRPr="00740E77">
        <w:rPr>
          <w:rFonts w:eastAsia="Calibri"/>
          <w:sz w:val="28"/>
          <w:szCs w:val="28"/>
          <w:lang w:val="bg-BG"/>
        </w:rPr>
        <w:t>ПЕРСОНАЛЪТ- брой технически и работнически състав, който ще бъде ангажиран за изпълнението на С</w:t>
      </w:r>
      <w:r w:rsidR="00944E9C">
        <w:rPr>
          <w:rFonts w:eastAsia="Calibri"/>
          <w:sz w:val="28"/>
          <w:szCs w:val="28"/>
          <w:lang w:val="bg-BG"/>
        </w:rPr>
        <w:t>М</w:t>
      </w:r>
      <w:r w:rsidRPr="00740E77">
        <w:rPr>
          <w:rFonts w:eastAsia="Calibri"/>
          <w:sz w:val="28"/>
          <w:szCs w:val="28"/>
          <w:lang w:val="bg-BG"/>
        </w:rPr>
        <w:t>Р на обекта при горепосочените работни условия;</w:t>
      </w:r>
    </w:p>
    <w:p w14:paraId="4B2A9138" w14:textId="77777777" w:rsidR="00D239D8" w:rsidRPr="00740E77" w:rsidRDefault="00D239D8" w:rsidP="00740E77">
      <w:pPr>
        <w:numPr>
          <w:ilvl w:val="0"/>
          <w:numId w:val="3"/>
        </w:numPr>
        <w:tabs>
          <w:tab w:val="left" w:pos="851"/>
        </w:tabs>
        <w:ind w:left="1134" w:right="22" w:hanging="567"/>
        <w:jc w:val="both"/>
        <w:rPr>
          <w:rFonts w:eastAsia="Calibri"/>
          <w:sz w:val="28"/>
          <w:szCs w:val="28"/>
          <w:lang w:val="bg-BG"/>
        </w:rPr>
      </w:pPr>
      <w:r w:rsidRPr="00740E77">
        <w:rPr>
          <w:rFonts w:eastAsia="Calibri"/>
          <w:sz w:val="28"/>
          <w:szCs w:val="28"/>
          <w:lang w:val="bg-BG"/>
        </w:rPr>
        <w:t>Краен срок за предаване на обекта ( като условна дата).</w:t>
      </w:r>
    </w:p>
    <w:p w14:paraId="3B11E2B7" w14:textId="77777777" w:rsidR="00D239D8" w:rsidRPr="00740E77" w:rsidRDefault="00D239D8" w:rsidP="00740E77">
      <w:pPr>
        <w:ind w:right="27" w:firstLine="578"/>
        <w:jc w:val="both"/>
        <w:rPr>
          <w:sz w:val="28"/>
          <w:szCs w:val="28"/>
          <w:lang w:val="bg-BG"/>
        </w:rPr>
      </w:pPr>
      <w:r w:rsidRPr="00740E77">
        <w:rPr>
          <w:b/>
          <w:sz w:val="28"/>
          <w:szCs w:val="28"/>
          <w:lang w:val="bg-BG"/>
        </w:rPr>
        <w:t>ИЗПЪЛНИТЕЛЯТ</w:t>
      </w:r>
      <w:r w:rsidRPr="00740E77">
        <w:rPr>
          <w:sz w:val="28"/>
          <w:szCs w:val="28"/>
          <w:lang w:val="bg-BG"/>
        </w:rPr>
        <w:t xml:space="preserve"> да даде срок за изпълнение на </w:t>
      </w:r>
      <w:r w:rsidRPr="00740E77">
        <w:rPr>
          <w:bCs/>
          <w:iCs/>
          <w:sz w:val="28"/>
          <w:szCs w:val="28"/>
          <w:lang w:val="bg-BG"/>
        </w:rPr>
        <w:t>С</w:t>
      </w:r>
      <w:r w:rsidR="00944E9C">
        <w:rPr>
          <w:bCs/>
          <w:iCs/>
          <w:sz w:val="28"/>
          <w:szCs w:val="28"/>
          <w:lang w:val="bg-BG"/>
        </w:rPr>
        <w:t>М</w:t>
      </w:r>
      <w:r w:rsidRPr="00740E77">
        <w:rPr>
          <w:bCs/>
          <w:iCs/>
          <w:sz w:val="28"/>
          <w:szCs w:val="28"/>
          <w:lang w:val="bg-BG"/>
        </w:rPr>
        <w:t>Р</w:t>
      </w:r>
      <w:r w:rsidRPr="00740E77">
        <w:rPr>
          <w:sz w:val="28"/>
          <w:szCs w:val="28"/>
          <w:lang w:val="bg-BG"/>
        </w:rPr>
        <w:t xml:space="preserve"> за обекта в календарни дни за пълния обем по </w:t>
      </w:r>
      <w:r w:rsidR="00740E77">
        <w:rPr>
          <w:sz w:val="28"/>
          <w:szCs w:val="28"/>
          <w:lang w:val="bg-BG"/>
        </w:rPr>
        <w:t>изготвената</w:t>
      </w:r>
      <w:r w:rsidRPr="00740E77">
        <w:rPr>
          <w:sz w:val="28"/>
          <w:szCs w:val="28"/>
          <w:lang w:val="bg-BG"/>
        </w:rPr>
        <w:t xml:space="preserve"> КСС /</w:t>
      </w:r>
      <w:r w:rsidRPr="00740E77">
        <w:rPr>
          <w:b/>
          <w:sz w:val="28"/>
          <w:szCs w:val="28"/>
          <w:lang w:val="bg-BG"/>
        </w:rPr>
        <w:t>Приложение №1</w:t>
      </w:r>
      <w:r w:rsidRPr="00740E77">
        <w:rPr>
          <w:sz w:val="28"/>
          <w:szCs w:val="28"/>
          <w:lang w:val="bg-BG"/>
        </w:rPr>
        <w:t xml:space="preserve">/. </w:t>
      </w:r>
    </w:p>
    <w:p w14:paraId="38336A5C" w14:textId="77777777" w:rsidR="00D239D8" w:rsidRDefault="00D239D8" w:rsidP="008A649D">
      <w:pPr>
        <w:ind w:right="27" w:firstLine="567"/>
        <w:jc w:val="both"/>
        <w:rPr>
          <w:rFonts w:eastAsia="Calibri"/>
          <w:sz w:val="28"/>
          <w:szCs w:val="28"/>
          <w:lang w:val="bg-BG"/>
        </w:rPr>
      </w:pPr>
      <w:r w:rsidRPr="00740E77">
        <w:rPr>
          <w:rFonts w:eastAsia="Calibri"/>
          <w:sz w:val="28"/>
          <w:szCs w:val="28"/>
          <w:lang w:val="bg-BG"/>
        </w:rPr>
        <w:t xml:space="preserve">Всички срокове да бъдат посочени в </w:t>
      </w:r>
      <w:r w:rsidRPr="00740E77">
        <w:rPr>
          <w:rFonts w:eastAsia="Calibri"/>
          <w:b/>
          <w:sz w:val="28"/>
          <w:szCs w:val="28"/>
          <w:lang w:val="bg-BG"/>
        </w:rPr>
        <w:t>КАЛЕНДАРНИ ДНИ</w:t>
      </w:r>
      <w:r w:rsidRPr="00740E77">
        <w:rPr>
          <w:rFonts w:eastAsia="Calibri"/>
          <w:sz w:val="28"/>
          <w:szCs w:val="28"/>
          <w:lang w:val="bg-BG"/>
        </w:rPr>
        <w:t>.</w:t>
      </w:r>
    </w:p>
    <w:p w14:paraId="27842A22" w14:textId="77777777" w:rsidR="007F6255" w:rsidRPr="007F6255" w:rsidRDefault="007F6255" w:rsidP="007F6255">
      <w:pPr>
        <w:pStyle w:val="ListParagraph"/>
        <w:numPr>
          <w:ilvl w:val="0"/>
          <w:numId w:val="10"/>
        </w:numPr>
        <w:tabs>
          <w:tab w:val="left" w:pos="284"/>
          <w:tab w:val="left" w:pos="709"/>
        </w:tabs>
        <w:ind w:hanging="1068"/>
        <w:jc w:val="both"/>
        <w:rPr>
          <w:color w:val="000000"/>
          <w:sz w:val="28"/>
          <w:szCs w:val="28"/>
          <w:lang w:val="ru-RU"/>
        </w:rPr>
      </w:pPr>
      <w:r w:rsidRPr="007F6255">
        <w:rPr>
          <w:color w:val="000000"/>
          <w:sz w:val="28"/>
          <w:szCs w:val="28"/>
          <w:lang w:val="ru-RU"/>
        </w:rPr>
        <w:t xml:space="preserve">Гаранционен срок за качествено извършена работа – </w:t>
      </w:r>
      <w:r w:rsidRPr="007F6255">
        <w:rPr>
          <w:b/>
          <w:color w:val="000000"/>
          <w:sz w:val="28"/>
          <w:szCs w:val="28"/>
          <w:lang w:val="ru-RU"/>
        </w:rPr>
        <w:t>Приложение №7</w:t>
      </w:r>
    </w:p>
    <w:p w14:paraId="1451249C" w14:textId="77777777" w:rsidR="00D239D8" w:rsidRPr="00D239D8" w:rsidRDefault="00D239D8" w:rsidP="00740E77">
      <w:pPr>
        <w:pStyle w:val="BodyText"/>
        <w:numPr>
          <w:ilvl w:val="0"/>
          <w:numId w:val="10"/>
        </w:numPr>
        <w:tabs>
          <w:tab w:val="left" w:pos="284"/>
        </w:tabs>
        <w:spacing w:after="0"/>
        <w:ind w:left="0" w:firstLine="426"/>
        <w:jc w:val="both"/>
        <w:rPr>
          <w:sz w:val="28"/>
          <w:szCs w:val="28"/>
          <w:lang w:val="ru-RU"/>
        </w:rPr>
      </w:pPr>
      <w:r w:rsidRPr="00D239D8">
        <w:rPr>
          <w:sz w:val="28"/>
          <w:szCs w:val="28"/>
          <w:lang w:val="ru-RU"/>
        </w:rPr>
        <w:t xml:space="preserve">Справка-декларация за интегриране на специфичните изисквания в единичните цени при изготвяне на офертата, възможности за тяхното осигуряване и организиране на временно строителство за изпълнение на обекта - </w:t>
      </w:r>
      <w:r w:rsidRPr="00D239D8">
        <w:rPr>
          <w:b/>
          <w:sz w:val="28"/>
          <w:szCs w:val="28"/>
          <w:lang w:val="ru-RU"/>
        </w:rPr>
        <w:t>Приложение №8.</w:t>
      </w:r>
    </w:p>
    <w:p w14:paraId="07F62860" w14:textId="77777777" w:rsidR="00D239D8" w:rsidRPr="00D239D8" w:rsidRDefault="00D239D8" w:rsidP="00740E77">
      <w:pPr>
        <w:pStyle w:val="BodyText"/>
        <w:numPr>
          <w:ilvl w:val="0"/>
          <w:numId w:val="10"/>
        </w:numPr>
        <w:spacing w:after="0"/>
        <w:ind w:left="0" w:firstLine="426"/>
        <w:jc w:val="both"/>
        <w:rPr>
          <w:sz w:val="28"/>
          <w:szCs w:val="28"/>
          <w:lang w:val="ru-RU"/>
        </w:rPr>
      </w:pPr>
      <w:r w:rsidRPr="00D239D8">
        <w:rPr>
          <w:sz w:val="28"/>
          <w:szCs w:val="28"/>
          <w:lang w:val="ru-RU"/>
        </w:rPr>
        <w:t xml:space="preserve">Декларация за спазване на изискванията за «управление на строителните отпадъци», съгласно действащата нормативна уредба - </w:t>
      </w:r>
      <w:r w:rsidRPr="00D239D8">
        <w:rPr>
          <w:b/>
          <w:sz w:val="28"/>
          <w:szCs w:val="28"/>
          <w:lang w:val="ru-RU"/>
        </w:rPr>
        <w:t>Приложение №9.</w:t>
      </w:r>
    </w:p>
    <w:p w14:paraId="0977AB18" w14:textId="77777777" w:rsidR="00D239D8" w:rsidRPr="008A649D" w:rsidRDefault="00D239D8" w:rsidP="001D177A">
      <w:pPr>
        <w:pStyle w:val="BodyText"/>
        <w:numPr>
          <w:ilvl w:val="0"/>
          <w:numId w:val="10"/>
        </w:numPr>
        <w:spacing w:after="0"/>
        <w:ind w:left="0" w:firstLine="426"/>
        <w:jc w:val="both"/>
        <w:rPr>
          <w:sz w:val="28"/>
          <w:szCs w:val="28"/>
          <w:lang w:val="ru-RU"/>
        </w:rPr>
      </w:pPr>
      <w:r w:rsidRPr="00D239D8">
        <w:rPr>
          <w:sz w:val="28"/>
          <w:szCs w:val="28"/>
          <w:lang w:val="ru-RU"/>
        </w:rPr>
        <w:t xml:space="preserve">Проекто-договор /не се попълва, само се парафира и подпечатва всяка страница като  свидетелство, че оферентът е запознат с условията по него/. </w:t>
      </w:r>
      <w:r w:rsidRPr="008A649D">
        <w:rPr>
          <w:sz w:val="28"/>
          <w:szCs w:val="28"/>
          <w:lang w:val="ru-RU"/>
        </w:rPr>
        <w:t xml:space="preserve">Бележки към проекто-договора НЯМА да се приемат в последващи етапи от проучването. – </w:t>
      </w:r>
      <w:r w:rsidRPr="008A649D">
        <w:rPr>
          <w:b/>
          <w:sz w:val="28"/>
          <w:szCs w:val="28"/>
          <w:lang w:val="ru-RU"/>
        </w:rPr>
        <w:t>Приложение №10.</w:t>
      </w:r>
    </w:p>
    <w:p w14:paraId="4EEB5E62" w14:textId="77777777" w:rsidR="00D239D8" w:rsidRPr="00D239D8" w:rsidRDefault="00D239D8" w:rsidP="001D177A">
      <w:pPr>
        <w:pStyle w:val="BodyText"/>
        <w:numPr>
          <w:ilvl w:val="0"/>
          <w:numId w:val="10"/>
        </w:numPr>
        <w:spacing w:after="0"/>
        <w:ind w:left="0" w:firstLine="426"/>
        <w:jc w:val="both"/>
        <w:rPr>
          <w:sz w:val="28"/>
          <w:szCs w:val="28"/>
          <w:lang w:val="ru-RU"/>
        </w:rPr>
      </w:pPr>
      <w:r w:rsidRPr="00D239D8">
        <w:rPr>
          <w:sz w:val="28"/>
          <w:szCs w:val="28"/>
          <w:lang w:val="ru-RU"/>
        </w:rPr>
        <w:t xml:space="preserve">Декларация за срок на валидност – </w:t>
      </w:r>
      <w:r w:rsidRPr="00D239D8">
        <w:rPr>
          <w:b/>
          <w:sz w:val="28"/>
          <w:szCs w:val="28"/>
          <w:lang w:val="ru-RU"/>
        </w:rPr>
        <w:t>Приложение №11.</w:t>
      </w:r>
      <w:r w:rsidRPr="00D239D8">
        <w:rPr>
          <w:sz w:val="28"/>
          <w:szCs w:val="28"/>
          <w:lang w:val="ru-RU"/>
        </w:rPr>
        <w:t xml:space="preserve"> Да се посочи срок на валидност на офертата не по-малък от 120 календарни дни.</w:t>
      </w:r>
    </w:p>
    <w:p w14:paraId="3690A4F4" w14:textId="77777777" w:rsidR="00D239D8" w:rsidRPr="00D239D8" w:rsidRDefault="00D239D8" w:rsidP="001D177A">
      <w:pPr>
        <w:pStyle w:val="BodyText"/>
        <w:numPr>
          <w:ilvl w:val="0"/>
          <w:numId w:val="10"/>
        </w:numPr>
        <w:spacing w:after="0"/>
        <w:ind w:left="0" w:firstLine="426"/>
        <w:jc w:val="both"/>
        <w:rPr>
          <w:sz w:val="28"/>
          <w:szCs w:val="28"/>
          <w:lang w:val="ru-RU"/>
        </w:rPr>
      </w:pPr>
      <w:r w:rsidRPr="00D239D8">
        <w:rPr>
          <w:sz w:val="28"/>
          <w:szCs w:val="28"/>
          <w:lang w:val="ru-RU"/>
        </w:rPr>
        <w:t xml:space="preserve">Административни сведения, точен адрес, имената на лицата за контакти, телефон, факс и Е-mail – </w:t>
      </w:r>
      <w:r w:rsidRPr="00D239D8">
        <w:rPr>
          <w:b/>
          <w:sz w:val="28"/>
          <w:szCs w:val="28"/>
          <w:lang w:val="ru-RU"/>
        </w:rPr>
        <w:t>Приложение №12.</w:t>
      </w:r>
    </w:p>
    <w:p w14:paraId="6614E5D4" w14:textId="77777777" w:rsidR="00D239D8" w:rsidRPr="00D239D8" w:rsidRDefault="00D239D8" w:rsidP="001D177A">
      <w:pPr>
        <w:pStyle w:val="BodyText"/>
        <w:numPr>
          <w:ilvl w:val="0"/>
          <w:numId w:val="10"/>
        </w:numPr>
        <w:spacing w:after="0"/>
        <w:ind w:left="0" w:firstLine="426"/>
        <w:jc w:val="both"/>
        <w:rPr>
          <w:sz w:val="28"/>
          <w:szCs w:val="28"/>
          <w:lang w:val="ru-RU"/>
        </w:rPr>
      </w:pPr>
      <w:r w:rsidRPr="00D239D8">
        <w:rPr>
          <w:sz w:val="28"/>
          <w:szCs w:val="28"/>
          <w:lang w:val="ru-RU"/>
        </w:rPr>
        <w:lastRenderedPageBreak/>
        <w:t xml:space="preserve">Декларация за ползване или не на подизпълнители – </w:t>
      </w:r>
      <w:r w:rsidRPr="00D239D8">
        <w:rPr>
          <w:b/>
          <w:sz w:val="28"/>
          <w:szCs w:val="28"/>
          <w:lang w:val="ru-RU"/>
        </w:rPr>
        <w:t>Приложение №13</w:t>
      </w:r>
      <w:r w:rsidRPr="00D239D8">
        <w:rPr>
          <w:sz w:val="28"/>
          <w:szCs w:val="28"/>
          <w:lang w:val="ru-RU"/>
        </w:rPr>
        <w:t>, както и декларация от управителя на подизпълнителя, че дава своето предварително съгласие за работа по определена част от Обекта.</w:t>
      </w:r>
    </w:p>
    <w:p w14:paraId="4AC1D0E7" w14:textId="77777777" w:rsidR="00D239D8" w:rsidRPr="00D239D8" w:rsidRDefault="00D239D8" w:rsidP="001D177A">
      <w:pPr>
        <w:pStyle w:val="BodyText"/>
        <w:numPr>
          <w:ilvl w:val="0"/>
          <w:numId w:val="10"/>
        </w:numPr>
        <w:spacing w:after="0"/>
        <w:ind w:left="0" w:firstLine="426"/>
        <w:jc w:val="both"/>
        <w:rPr>
          <w:sz w:val="28"/>
          <w:szCs w:val="28"/>
          <w:lang w:val="ru-RU"/>
        </w:rPr>
      </w:pPr>
      <w:r w:rsidRPr="00D239D8">
        <w:rPr>
          <w:sz w:val="28"/>
          <w:szCs w:val="28"/>
          <w:lang w:val="ru-RU"/>
        </w:rPr>
        <w:t xml:space="preserve">Фирмата оферент трябва задължително да направи оглед на обекта и добре да прецени обема на работата, след което се представя и подписва декларация за оглед – </w:t>
      </w:r>
      <w:r w:rsidRPr="00D239D8">
        <w:rPr>
          <w:b/>
          <w:sz w:val="28"/>
          <w:szCs w:val="28"/>
          <w:lang w:val="ru-RU"/>
        </w:rPr>
        <w:t>Приложение №</w:t>
      </w:r>
      <w:r w:rsidR="00092EC6">
        <w:rPr>
          <w:b/>
          <w:sz w:val="28"/>
          <w:szCs w:val="28"/>
          <w:lang w:val="ru-RU"/>
        </w:rPr>
        <w:t>14</w:t>
      </w:r>
      <w:r w:rsidRPr="00D239D8">
        <w:rPr>
          <w:b/>
          <w:sz w:val="28"/>
          <w:szCs w:val="28"/>
          <w:lang w:val="ru-RU"/>
        </w:rPr>
        <w:t>.</w:t>
      </w:r>
    </w:p>
    <w:p w14:paraId="0878146C" w14:textId="77777777" w:rsidR="00D239D8" w:rsidRDefault="00D239D8" w:rsidP="001D177A">
      <w:pPr>
        <w:pStyle w:val="List2"/>
        <w:numPr>
          <w:ilvl w:val="0"/>
          <w:numId w:val="10"/>
        </w:numPr>
        <w:ind w:left="0" w:right="27" w:firstLine="426"/>
        <w:jc w:val="both"/>
        <w:rPr>
          <w:sz w:val="28"/>
          <w:szCs w:val="28"/>
          <w:lang w:val="bg-BG"/>
        </w:rPr>
      </w:pPr>
      <w:r w:rsidRPr="00D239D8">
        <w:rPr>
          <w:bCs/>
          <w:sz w:val="28"/>
          <w:szCs w:val="28"/>
          <w:lang w:val="ru-RU"/>
        </w:rPr>
        <w:t xml:space="preserve">Декларация за конфиденциалност, която се подписва в два екземпляра. Единият екземпляр се подписва от представител на кандидат - </w:t>
      </w:r>
      <w:r w:rsidRPr="00D239D8">
        <w:rPr>
          <w:b/>
          <w:bCs/>
          <w:sz w:val="28"/>
          <w:szCs w:val="28"/>
          <w:lang w:val="ru-RU"/>
        </w:rPr>
        <w:t>ИЗПЪЛНИТЕЛЯ</w:t>
      </w:r>
      <w:r w:rsidRPr="00D239D8">
        <w:rPr>
          <w:bCs/>
          <w:sz w:val="28"/>
          <w:szCs w:val="28"/>
          <w:lang w:val="ru-RU"/>
        </w:rPr>
        <w:t xml:space="preserve"> преди извършване огледа на обекта и остава при </w:t>
      </w:r>
      <w:r w:rsidRPr="00D239D8">
        <w:rPr>
          <w:b/>
          <w:bCs/>
          <w:sz w:val="28"/>
          <w:szCs w:val="28"/>
          <w:lang w:val="ru-RU"/>
        </w:rPr>
        <w:t>ВЪЗЛОЖИТЕЛЯ</w:t>
      </w:r>
      <w:r w:rsidRPr="00D239D8">
        <w:rPr>
          <w:bCs/>
          <w:sz w:val="28"/>
          <w:szCs w:val="28"/>
          <w:lang w:val="ru-RU"/>
        </w:rPr>
        <w:t xml:space="preserve">. Вторият екземпляр се подписва от Управителя/Изп.директор на кандидата и го прилага в офертата си </w:t>
      </w:r>
      <w:r w:rsidRPr="00D239D8">
        <w:rPr>
          <w:sz w:val="28"/>
          <w:szCs w:val="28"/>
          <w:lang w:val="bg-BG"/>
        </w:rPr>
        <w:t xml:space="preserve">– </w:t>
      </w:r>
      <w:r w:rsidRPr="00D239D8">
        <w:rPr>
          <w:b/>
          <w:sz w:val="28"/>
          <w:szCs w:val="28"/>
          <w:lang w:val="bg-BG"/>
        </w:rPr>
        <w:t>Приложение №</w:t>
      </w:r>
      <w:r w:rsidR="00092EC6">
        <w:rPr>
          <w:b/>
          <w:sz w:val="28"/>
          <w:szCs w:val="28"/>
          <w:lang w:val="bg-BG"/>
        </w:rPr>
        <w:t>15</w:t>
      </w:r>
      <w:r w:rsidRPr="00D239D8">
        <w:rPr>
          <w:sz w:val="28"/>
          <w:szCs w:val="28"/>
          <w:lang w:val="bg-BG"/>
        </w:rPr>
        <w:t>.</w:t>
      </w:r>
    </w:p>
    <w:p w14:paraId="01B4394C" w14:textId="77777777" w:rsidR="00F10847" w:rsidRPr="00F10847" w:rsidRDefault="00F10847" w:rsidP="00F10847">
      <w:pPr>
        <w:pStyle w:val="List2"/>
        <w:numPr>
          <w:ilvl w:val="0"/>
          <w:numId w:val="10"/>
        </w:numPr>
        <w:tabs>
          <w:tab w:val="left" w:pos="993"/>
        </w:tabs>
        <w:ind w:left="0" w:right="27" w:firstLine="426"/>
        <w:jc w:val="both"/>
        <w:rPr>
          <w:sz w:val="28"/>
          <w:szCs w:val="28"/>
          <w:lang w:val="bg-BG"/>
        </w:rPr>
      </w:pPr>
      <w:r w:rsidRPr="00F10847">
        <w:rPr>
          <w:sz w:val="28"/>
          <w:szCs w:val="28"/>
          <w:lang w:val="bg-BG"/>
        </w:rPr>
        <w:t xml:space="preserve">Декларация относно изискванията на „Асарел – Медет“ АД за съответствие с режим на наложени международни ограничителни мерки и мерки върху търговията – </w:t>
      </w:r>
      <w:r w:rsidRPr="00F10847">
        <w:rPr>
          <w:b/>
          <w:bCs/>
          <w:sz w:val="28"/>
          <w:szCs w:val="28"/>
          <w:lang w:val="bg-BG"/>
        </w:rPr>
        <w:t>Приложение №16</w:t>
      </w:r>
      <w:r w:rsidRPr="00F10847">
        <w:rPr>
          <w:sz w:val="28"/>
          <w:szCs w:val="28"/>
          <w:lang w:val="bg-BG"/>
        </w:rPr>
        <w:t>.</w:t>
      </w:r>
    </w:p>
    <w:p w14:paraId="7A06C5B7" w14:textId="77777777" w:rsidR="00D239D8" w:rsidRPr="00D239D8" w:rsidRDefault="00D239D8" w:rsidP="00F10847">
      <w:pPr>
        <w:pStyle w:val="BodyText"/>
        <w:numPr>
          <w:ilvl w:val="0"/>
          <w:numId w:val="10"/>
        </w:numPr>
        <w:tabs>
          <w:tab w:val="left" w:pos="993"/>
        </w:tabs>
        <w:spacing w:after="0"/>
        <w:ind w:left="0" w:firstLine="426"/>
        <w:jc w:val="both"/>
        <w:rPr>
          <w:sz w:val="28"/>
          <w:szCs w:val="28"/>
          <w:lang w:val="ru-RU"/>
        </w:rPr>
      </w:pPr>
      <w:r w:rsidRPr="00D239D8">
        <w:rPr>
          <w:sz w:val="28"/>
          <w:szCs w:val="28"/>
          <w:lang w:val="ru-RU"/>
        </w:rPr>
        <w:t>Автореференция с описание на дейностите, които фирмата изпълнява.</w:t>
      </w:r>
    </w:p>
    <w:p w14:paraId="70DBE4A8" w14:textId="77777777" w:rsidR="00D239D8" w:rsidRPr="00D239D8" w:rsidRDefault="00D239D8" w:rsidP="00F10847">
      <w:pPr>
        <w:pStyle w:val="BodyText"/>
        <w:numPr>
          <w:ilvl w:val="0"/>
          <w:numId w:val="10"/>
        </w:numPr>
        <w:tabs>
          <w:tab w:val="left" w:pos="993"/>
        </w:tabs>
        <w:spacing w:after="0"/>
        <w:ind w:left="0" w:firstLine="426"/>
        <w:jc w:val="both"/>
        <w:rPr>
          <w:sz w:val="28"/>
          <w:szCs w:val="28"/>
          <w:lang w:val="ru-RU"/>
        </w:rPr>
      </w:pPr>
      <w:r w:rsidRPr="00D239D8">
        <w:rPr>
          <w:sz w:val="28"/>
          <w:szCs w:val="28"/>
          <w:lang w:val="ru-RU"/>
        </w:rPr>
        <w:t>Доказателства за технически опит, квалификация и възможности на кандидата със следните документи:</w:t>
      </w:r>
    </w:p>
    <w:p w14:paraId="3EDFF672" w14:textId="77777777" w:rsidR="00D239D8" w:rsidRPr="00D239D8" w:rsidRDefault="002B177F" w:rsidP="002B177F">
      <w:pPr>
        <w:pStyle w:val="BodyText"/>
        <w:widowControl w:val="0"/>
        <w:numPr>
          <w:ilvl w:val="0"/>
          <w:numId w:val="8"/>
        </w:numPr>
        <w:tabs>
          <w:tab w:val="clear" w:pos="1950"/>
        </w:tabs>
        <w:suppressAutoHyphens/>
        <w:spacing w:after="0"/>
        <w:ind w:left="0" w:firstLine="567"/>
        <w:jc w:val="both"/>
        <w:rPr>
          <w:sz w:val="28"/>
          <w:szCs w:val="28"/>
          <w:lang w:val="ru-RU"/>
        </w:rPr>
      </w:pPr>
      <w:r>
        <w:rPr>
          <w:sz w:val="28"/>
          <w:szCs w:val="28"/>
          <w:lang w:val="ru-RU"/>
        </w:rPr>
        <w:t xml:space="preserve"> </w:t>
      </w:r>
      <w:r w:rsidR="00D239D8" w:rsidRPr="00D239D8">
        <w:rPr>
          <w:sz w:val="28"/>
          <w:szCs w:val="28"/>
          <w:lang w:val="ru-RU"/>
        </w:rPr>
        <w:t xml:space="preserve">Справка за фирмата към момента на подаване на офертата за наличния средносписъчен брой на работещите във фирмата /в т.ч. брой квалифициран работнически и </w:t>
      </w:r>
      <w:r w:rsidR="00D239D8" w:rsidRPr="00D239D8">
        <w:rPr>
          <w:noProof/>
          <w:sz w:val="28"/>
          <w:szCs w:val="28"/>
          <w:lang w:val="ru-RU"/>
        </w:rPr>
        <w:t>ИТР</w:t>
      </w:r>
      <w:r w:rsidR="00D239D8" w:rsidRPr="00D239D8">
        <w:rPr>
          <w:sz w:val="28"/>
          <w:szCs w:val="28"/>
          <w:lang w:val="ru-RU"/>
        </w:rPr>
        <w:t xml:space="preserve"> персонал/;</w:t>
      </w:r>
    </w:p>
    <w:p w14:paraId="30FE3F2B" w14:textId="77777777" w:rsidR="00D239D8" w:rsidRDefault="00D239D8" w:rsidP="002B177F">
      <w:pPr>
        <w:pStyle w:val="BodyText"/>
        <w:widowControl w:val="0"/>
        <w:numPr>
          <w:ilvl w:val="0"/>
          <w:numId w:val="8"/>
        </w:numPr>
        <w:tabs>
          <w:tab w:val="clear" w:pos="1950"/>
          <w:tab w:val="num" w:pos="851"/>
        </w:tabs>
        <w:suppressAutoHyphens/>
        <w:spacing w:after="0"/>
        <w:ind w:left="0" w:firstLine="567"/>
        <w:jc w:val="both"/>
        <w:rPr>
          <w:sz w:val="28"/>
          <w:szCs w:val="28"/>
          <w:lang w:val="bg-BG"/>
        </w:rPr>
      </w:pPr>
      <w:r w:rsidRPr="002B177F">
        <w:rPr>
          <w:sz w:val="28"/>
          <w:szCs w:val="28"/>
          <w:lang w:val="bg-BG"/>
        </w:rPr>
        <w:t>Справка за налична собствена строителна механизация и автотранспорт;</w:t>
      </w:r>
    </w:p>
    <w:p w14:paraId="24CA209A" w14:textId="77777777" w:rsidR="00092EC6" w:rsidRPr="00092EC6" w:rsidRDefault="00092EC6" w:rsidP="00092EC6">
      <w:pPr>
        <w:widowControl w:val="0"/>
        <w:numPr>
          <w:ilvl w:val="0"/>
          <w:numId w:val="17"/>
        </w:numPr>
        <w:tabs>
          <w:tab w:val="num" w:pos="-227"/>
          <w:tab w:val="left" w:pos="851"/>
          <w:tab w:val="num" w:pos="1418"/>
        </w:tabs>
        <w:suppressAutoHyphens/>
        <w:ind w:left="0" w:firstLine="567"/>
        <w:jc w:val="both"/>
        <w:rPr>
          <w:sz w:val="28"/>
          <w:szCs w:val="28"/>
          <w:lang w:val="bg-BG"/>
        </w:rPr>
      </w:pPr>
      <w:r w:rsidRPr="00092EC6">
        <w:rPr>
          <w:sz w:val="28"/>
          <w:szCs w:val="28"/>
          <w:lang w:val="bg-BG"/>
        </w:rPr>
        <w:t>Удостоверения за членуване в браншови организации.</w:t>
      </w:r>
    </w:p>
    <w:p w14:paraId="79516E76" w14:textId="77777777" w:rsidR="00D239D8" w:rsidRPr="002B177F" w:rsidRDefault="00D239D8" w:rsidP="002B177F">
      <w:pPr>
        <w:pStyle w:val="BodyText"/>
        <w:widowControl w:val="0"/>
        <w:numPr>
          <w:ilvl w:val="0"/>
          <w:numId w:val="8"/>
        </w:numPr>
        <w:tabs>
          <w:tab w:val="clear" w:pos="1950"/>
          <w:tab w:val="num" w:pos="851"/>
        </w:tabs>
        <w:suppressAutoHyphens/>
        <w:spacing w:after="0"/>
        <w:ind w:left="0" w:firstLine="567"/>
        <w:jc w:val="both"/>
        <w:rPr>
          <w:sz w:val="28"/>
          <w:szCs w:val="28"/>
          <w:lang w:val="bg-BG"/>
        </w:rPr>
      </w:pPr>
      <w:r w:rsidRPr="002B177F">
        <w:rPr>
          <w:sz w:val="28"/>
          <w:szCs w:val="28"/>
          <w:lang w:val="bg-BG"/>
        </w:rPr>
        <w:t xml:space="preserve">Справка за изпълнени обекти от </w:t>
      </w:r>
      <w:r w:rsidRPr="002B177F">
        <w:rPr>
          <w:b/>
          <w:sz w:val="28"/>
          <w:szCs w:val="28"/>
          <w:lang w:val="bg-BG"/>
        </w:rPr>
        <w:t xml:space="preserve">подобен характер </w:t>
      </w:r>
      <w:r w:rsidRPr="002B177F">
        <w:rPr>
          <w:sz w:val="28"/>
          <w:szCs w:val="28"/>
          <w:lang w:val="bg-BG"/>
        </w:rPr>
        <w:t>през последните 3 /три/ години с пълно описание на предмета и посочване на цена, срок на изпълнение и данни за съответния възложител;</w:t>
      </w:r>
    </w:p>
    <w:p w14:paraId="44079FC0" w14:textId="77777777" w:rsidR="00D239D8" w:rsidRPr="002B177F" w:rsidRDefault="00D239D8" w:rsidP="002B177F">
      <w:pPr>
        <w:numPr>
          <w:ilvl w:val="0"/>
          <w:numId w:val="8"/>
        </w:numPr>
        <w:tabs>
          <w:tab w:val="clear" w:pos="1950"/>
          <w:tab w:val="left" w:pos="851"/>
        </w:tabs>
        <w:ind w:left="0" w:firstLine="567"/>
        <w:jc w:val="both"/>
        <w:rPr>
          <w:sz w:val="28"/>
          <w:szCs w:val="28"/>
          <w:lang w:val="bg-BG"/>
        </w:rPr>
      </w:pPr>
      <w:r w:rsidRPr="002B177F">
        <w:rPr>
          <w:sz w:val="28"/>
          <w:szCs w:val="28"/>
          <w:lang w:val="bg-BG"/>
        </w:rPr>
        <w:t xml:space="preserve">Референции /минимум </w:t>
      </w:r>
      <w:r w:rsidRPr="001E2134">
        <w:rPr>
          <w:sz w:val="28"/>
          <w:szCs w:val="28"/>
          <w:lang w:val="bg-BG"/>
        </w:rPr>
        <w:t>3бр</w:t>
      </w:r>
      <w:r w:rsidR="001E2134">
        <w:rPr>
          <w:sz w:val="28"/>
          <w:szCs w:val="28"/>
          <w:lang w:val="bg-BG"/>
        </w:rPr>
        <w:t>.</w:t>
      </w:r>
      <w:r w:rsidRPr="002B177F">
        <w:rPr>
          <w:sz w:val="28"/>
          <w:szCs w:val="28"/>
          <w:lang w:val="bg-BG"/>
        </w:rPr>
        <w:t xml:space="preserve">/ </w:t>
      </w:r>
      <w:r w:rsidRPr="002B177F">
        <w:rPr>
          <w:b/>
          <w:sz w:val="28"/>
          <w:szCs w:val="28"/>
          <w:lang w:val="bg-BG"/>
        </w:rPr>
        <w:t>за обекти с подобен характер</w:t>
      </w:r>
      <w:r w:rsidRPr="002B177F">
        <w:rPr>
          <w:sz w:val="28"/>
          <w:szCs w:val="28"/>
          <w:lang w:val="bg-BG"/>
        </w:rPr>
        <w:t xml:space="preserve"> за последните три години и референтен лист с адреси, телефонни номера и лица за контакти от други възложители.</w:t>
      </w:r>
    </w:p>
    <w:p w14:paraId="73885E64" w14:textId="77777777" w:rsidR="00D239D8" w:rsidRPr="00D239D8" w:rsidRDefault="00D239D8" w:rsidP="002507F4">
      <w:pPr>
        <w:pStyle w:val="BodyText"/>
        <w:numPr>
          <w:ilvl w:val="0"/>
          <w:numId w:val="10"/>
        </w:numPr>
        <w:spacing w:after="0"/>
        <w:ind w:left="993" w:hanging="567"/>
        <w:jc w:val="both"/>
        <w:rPr>
          <w:sz w:val="28"/>
          <w:szCs w:val="28"/>
          <w:lang w:val="ru-RU"/>
        </w:rPr>
      </w:pPr>
      <w:r w:rsidRPr="00D239D8">
        <w:rPr>
          <w:sz w:val="28"/>
          <w:szCs w:val="28"/>
          <w:lang w:val="ru-RU"/>
        </w:rPr>
        <w:t xml:space="preserve">Удостоверение за актуалното състояние на фирмата. </w:t>
      </w:r>
    </w:p>
    <w:p w14:paraId="519A13C5" w14:textId="77777777" w:rsidR="00D239D8" w:rsidRPr="00D239D8" w:rsidRDefault="00D239D8" w:rsidP="002507F4">
      <w:pPr>
        <w:pStyle w:val="BodyText"/>
        <w:numPr>
          <w:ilvl w:val="0"/>
          <w:numId w:val="10"/>
        </w:numPr>
        <w:tabs>
          <w:tab w:val="left" w:pos="851"/>
        </w:tabs>
        <w:spacing w:after="0"/>
        <w:ind w:left="0" w:firstLine="426"/>
        <w:jc w:val="both"/>
        <w:rPr>
          <w:sz w:val="28"/>
          <w:szCs w:val="28"/>
          <w:lang w:val="ru-RU"/>
        </w:rPr>
      </w:pPr>
      <w:r w:rsidRPr="00D239D8">
        <w:rPr>
          <w:sz w:val="28"/>
          <w:szCs w:val="28"/>
          <w:lang w:val="ru-RU"/>
        </w:rPr>
        <w:t xml:space="preserve"> Финансов отчет одитиран от експерт счетоводител за изминалата финансова година, както и текущ междинен финансов отчет към последното тримесечие.</w:t>
      </w:r>
    </w:p>
    <w:p w14:paraId="1EF546B5" w14:textId="77777777" w:rsidR="00D239D8" w:rsidRPr="00D239D8" w:rsidRDefault="00D239D8" w:rsidP="002507F4">
      <w:pPr>
        <w:pStyle w:val="BodyText"/>
        <w:numPr>
          <w:ilvl w:val="0"/>
          <w:numId w:val="10"/>
        </w:numPr>
        <w:tabs>
          <w:tab w:val="left" w:pos="993"/>
        </w:tabs>
        <w:spacing w:after="0"/>
        <w:ind w:left="0" w:firstLine="426"/>
        <w:jc w:val="both"/>
        <w:rPr>
          <w:sz w:val="28"/>
          <w:szCs w:val="28"/>
          <w:lang w:val="ru-RU"/>
        </w:rPr>
      </w:pPr>
      <w:r w:rsidRPr="00D239D8">
        <w:rPr>
          <w:sz w:val="28"/>
          <w:szCs w:val="28"/>
          <w:lang w:val="ru-RU"/>
        </w:rPr>
        <w:t>Копие от документ за застраховка за професионална отговорност по реда на чл. 171 ЗУТ.</w:t>
      </w:r>
    </w:p>
    <w:p w14:paraId="42A654F0" w14:textId="77777777" w:rsidR="00D239D8" w:rsidRPr="00D239D8" w:rsidRDefault="00D239D8" w:rsidP="002507F4">
      <w:pPr>
        <w:pStyle w:val="BodyText"/>
        <w:numPr>
          <w:ilvl w:val="0"/>
          <w:numId w:val="10"/>
        </w:numPr>
        <w:tabs>
          <w:tab w:val="left" w:pos="993"/>
        </w:tabs>
        <w:spacing w:after="0"/>
        <w:ind w:left="0" w:firstLine="426"/>
        <w:rPr>
          <w:sz w:val="28"/>
          <w:szCs w:val="28"/>
        </w:rPr>
      </w:pPr>
      <w:r w:rsidRPr="002507F4">
        <w:rPr>
          <w:sz w:val="28"/>
          <w:szCs w:val="28"/>
          <w:lang w:val="bg-BG"/>
        </w:rPr>
        <w:t>Копие от документ за наличие на системи за контрол: Обхвата</w:t>
      </w:r>
      <w:r w:rsidRPr="00D239D8">
        <w:rPr>
          <w:sz w:val="28"/>
          <w:szCs w:val="28"/>
          <w:lang w:val="bg-BG"/>
        </w:rPr>
        <w:t xml:space="preserve"> на сертификацията трябва да съответства на предмета на поръчката.</w:t>
      </w:r>
    </w:p>
    <w:p w14:paraId="02154419" w14:textId="77777777" w:rsidR="00D239D8" w:rsidRPr="00D239D8" w:rsidRDefault="002507F4" w:rsidP="002507F4">
      <w:pPr>
        <w:pStyle w:val="BodyText"/>
        <w:numPr>
          <w:ilvl w:val="0"/>
          <w:numId w:val="10"/>
        </w:numPr>
        <w:tabs>
          <w:tab w:val="left" w:pos="851"/>
        </w:tabs>
        <w:spacing w:after="0"/>
        <w:ind w:left="0" w:firstLine="426"/>
        <w:jc w:val="both"/>
        <w:rPr>
          <w:sz w:val="28"/>
          <w:szCs w:val="28"/>
          <w:lang w:val="ru-RU"/>
        </w:rPr>
      </w:pPr>
      <w:r>
        <w:rPr>
          <w:sz w:val="28"/>
          <w:szCs w:val="28"/>
          <w:lang w:val="ru-RU"/>
        </w:rPr>
        <w:t xml:space="preserve"> </w:t>
      </w:r>
      <w:r w:rsidR="00D239D8" w:rsidRPr="00D239D8">
        <w:rPr>
          <w:sz w:val="28"/>
          <w:szCs w:val="28"/>
          <w:lang w:val="ru-RU"/>
        </w:rPr>
        <w:t xml:space="preserve"> Изисквания за съдействие от страна на Възложителя и условия за изпълнение на задачата. </w:t>
      </w:r>
      <w:r w:rsidR="00D239D8" w:rsidRPr="002507F4">
        <w:rPr>
          <w:b/>
          <w:sz w:val="28"/>
          <w:szCs w:val="28"/>
          <w:lang w:val="ru-RU"/>
        </w:rPr>
        <w:t>/ако няма</w:t>
      </w:r>
      <w:r w:rsidR="001E2134">
        <w:rPr>
          <w:b/>
          <w:sz w:val="28"/>
          <w:szCs w:val="28"/>
          <w:lang w:val="ru-RU"/>
        </w:rPr>
        <w:t xml:space="preserve"> изисквания</w:t>
      </w:r>
      <w:r w:rsidR="00D239D8" w:rsidRPr="002507F4">
        <w:rPr>
          <w:b/>
          <w:sz w:val="28"/>
          <w:szCs w:val="28"/>
          <w:lang w:val="ru-RU"/>
        </w:rPr>
        <w:t xml:space="preserve"> се декларира/</w:t>
      </w:r>
      <w:r w:rsidR="001E2134">
        <w:rPr>
          <w:b/>
          <w:sz w:val="28"/>
          <w:szCs w:val="28"/>
          <w:lang w:val="ru-RU"/>
        </w:rPr>
        <w:t>.</w:t>
      </w:r>
    </w:p>
    <w:p w14:paraId="04E21C72" w14:textId="77777777" w:rsidR="00D239D8" w:rsidRPr="00D239D8" w:rsidRDefault="00D239D8" w:rsidP="00D239D8">
      <w:pPr>
        <w:ind w:left="709"/>
        <w:jc w:val="both"/>
        <w:outlineLvl w:val="0"/>
        <w:rPr>
          <w:b/>
          <w:sz w:val="28"/>
          <w:szCs w:val="28"/>
          <w:lang w:val="bg-BG"/>
        </w:rPr>
      </w:pPr>
      <w:r w:rsidRPr="00D239D8">
        <w:rPr>
          <w:b/>
          <w:sz w:val="28"/>
          <w:szCs w:val="28"/>
          <w:lang w:val="bg-BG"/>
        </w:rPr>
        <w:t>4.3. Важни услови за участниците:</w:t>
      </w:r>
    </w:p>
    <w:p w14:paraId="7169FF14" w14:textId="77777777" w:rsidR="00D239D8" w:rsidRPr="002507F4" w:rsidRDefault="00D239D8" w:rsidP="002507F4">
      <w:pPr>
        <w:pStyle w:val="BodyText"/>
        <w:numPr>
          <w:ilvl w:val="0"/>
          <w:numId w:val="6"/>
        </w:numPr>
        <w:tabs>
          <w:tab w:val="clear" w:pos="1950"/>
          <w:tab w:val="num" w:pos="1418"/>
        </w:tabs>
        <w:spacing w:after="0"/>
        <w:ind w:left="0" w:firstLine="993"/>
        <w:jc w:val="both"/>
        <w:rPr>
          <w:sz w:val="28"/>
          <w:szCs w:val="28"/>
          <w:lang w:val="bg-BG"/>
        </w:rPr>
      </w:pPr>
      <w:r w:rsidRPr="002507F4">
        <w:rPr>
          <w:sz w:val="28"/>
          <w:szCs w:val="28"/>
          <w:lang w:val="bg-BG"/>
        </w:rPr>
        <w:t xml:space="preserve">При </w:t>
      </w:r>
      <w:proofErr w:type="spellStart"/>
      <w:r w:rsidRPr="002507F4">
        <w:rPr>
          <w:sz w:val="28"/>
          <w:szCs w:val="28"/>
          <w:lang w:val="bg-BG"/>
        </w:rPr>
        <w:t>непредставяне</w:t>
      </w:r>
      <w:proofErr w:type="spellEnd"/>
      <w:r w:rsidRPr="002507F4">
        <w:rPr>
          <w:sz w:val="28"/>
          <w:szCs w:val="28"/>
          <w:lang w:val="bg-BG"/>
        </w:rPr>
        <w:t xml:space="preserve"> на който и да е от указаните в т.4.1 и 4.2 документи или при </w:t>
      </w:r>
      <w:proofErr w:type="spellStart"/>
      <w:r w:rsidRPr="002507F4">
        <w:rPr>
          <w:sz w:val="28"/>
          <w:szCs w:val="28"/>
          <w:lang w:val="bg-BG"/>
        </w:rPr>
        <w:t>непопълване</w:t>
      </w:r>
      <w:proofErr w:type="spellEnd"/>
      <w:r w:rsidRPr="002507F4">
        <w:rPr>
          <w:sz w:val="28"/>
          <w:szCs w:val="28"/>
          <w:lang w:val="bg-BG"/>
        </w:rPr>
        <w:t xml:space="preserve"> на, което и да е от приложенията по образец с указания за попълване, съответният участник ще бъде декласиран от по-нататъшно участие в процедурата.</w:t>
      </w:r>
    </w:p>
    <w:p w14:paraId="0A6BA5E9" w14:textId="77777777" w:rsidR="00D239D8" w:rsidRPr="002507F4" w:rsidRDefault="005B1B67" w:rsidP="002507F4">
      <w:pPr>
        <w:numPr>
          <w:ilvl w:val="0"/>
          <w:numId w:val="7"/>
        </w:numPr>
        <w:tabs>
          <w:tab w:val="clear" w:pos="1950"/>
          <w:tab w:val="num" w:pos="1276"/>
        </w:tabs>
        <w:ind w:left="0" w:firstLine="993"/>
        <w:jc w:val="both"/>
        <w:rPr>
          <w:sz w:val="28"/>
          <w:szCs w:val="28"/>
          <w:lang w:val="bg-BG"/>
        </w:rPr>
      </w:pPr>
      <w:r w:rsidRPr="005B1B67">
        <w:rPr>
          <w:sz w:val="28"/>
          <w:szCs w:val="28"/>
          <w:lang w:val="bg-BG"/>
        </w:rPr>
        <w:lastRenderedPageBreak/>
        <w:t xml:space="preserve">Документите по т.4.1 се поставят в отделен по-малък плик, документите по т.4.2 се поставят в друг плик, след което двата по-малки плика се поставят заедно в общ голям плик. </w:t>
      </w:r>
      <w:r w:rsidR="00EF27C6" w:rsidRPr="00EF27C6">
        <w:rPr>
          <w:sz w:val="28"/>
          <w:szCs w:val="28"/>
          <w:lang w:val="bg-BG"/>
        </w:rPr>
        <w:t>Попълнените приложения №1 и №2 се представят</w:t>
      </w:r>
      <w:r w:rsidR="00D239D8" w:rsidRPr="00EF27C6">
        <w:rPr>
          <w:sz w:val="28"/>
          <w:szCs w:val="28"/>
          <w:lang w:val="bg-BG"/>
        </w:rPr>
        <w:t>, както на хартиен, така и на електронен носител CD /DVD/ диск</w:t>
      </w:r>
      <w:r w:rsidR="00D239D8" w:rsidRPr="002507F4">
        <w:rPr>
          <w:sz w:val="28"/>
          <w:szCs w:val="28"/>
          <w:lang w:val="bg-BG"/>
        </w:rPr>
        <w:t xml:space="preserve"> в Excel формат по формулярите образец на Възложителя.</w:t>
      </w:r>
    </w:p>
    <w:p w14:paraId="5EC88561" w14:textId="77777777" w:rsidR="00D239D8" w:rsidRPr="002507F4" w:rsidRDefault="00D239D8" w:rsidP="002507F4">
      <w:pPr>
        <w:numPr>
          <w:ilvl w:val="0"/>
          <w:numId w:val="7"/>
        </w:numPr>
        <w:tabs>
          <w:tab w:val="clear" w:pos="1950"/>
          <w:tab w:val="num" w:pos="1276"/>
        </w:tabs>
        <w:ind w:left="0" w:firstLine="993"/>
        <w:jc w:val="both"/>
        <w:rPr>
          <w:sz w:val="28"/>
          <w:szCs w:val="28"/>
          <w:lang w:val="bg-BG"/>
        </w:rPr>
      </w:pPr>
      <w:r w:rsidRPr="002507F4">
        <w:rPr>
          <w:sz w:val="28"/>
          <w:szCs w:val="28"/>
          <w:lang w:val="bg-BG"/>
        </w:rPr>
        <w:t>Класирането на участниците в настоящата процедура и крайният избор на Главен изпълнител ще бъде извършено по комплексна методика за оценка на предложенията съобразно одобрени критерии.</w:t>
      </w:r>
    </w:p>
    <w:p w14:paraId="4DB1BABF" w14:textId="77777777" w:rsidR="00D239D8" w:rsidRPr="00D239D8" w:rsidRDefault="00D239D8" w:rsidP="00D239D8">
      <w:pPr>
        <w:pStyle w:val="ListParagraph"/>
        <w:rPr>
          <w:sz w:val="28"/>
          <w:szCs w:val="28"/>
          <w:lang w:val="be-BY"/>
        </w:rPr>
      </w:pPr>
    </w:p>
    <w:p w14:paraId="3656096E" w14:textId="77777777" w:rsidR="00D239D8" w:rsidRPr="00D239D8" w:rsidRDefault="00D239D8" w:rsidP="00D239D8">
      <w:pPr>
        <w:ind w:firstLine="709"/>
        <w:jc w:val="both"/>
        <w:rPr>
          <w:b/>
          <w:sz w:val="28"/>
          <w:szCs w:val="28"/>
          <w:lang w:val="bg-BG"/>
        </w:rPr>
      </w:pPr>
      <w:r w:rsidRPr="00D239D8">
        <w:rPr>
          <w:b/>
          <w:sz w:val="28"/>
          <w:szCs w:val="28"/>
          <w:lang w:val="bg-BG"/>
        </w:rPr>
        <w:t>5. Начин и критерии за приемане на извършената работа. Качествени изисквания към услугата:</w:t>
      </w:r>
    </w:p>
    <w:p w14:paraId="1DB484D9" w14:textId="77777777" w:rsidR="00D239D8" w:rsidRPr="002507F4" w:rsidRDefault="002507F4" w:rsidP="002507F4">
      <w:pPr>
        <w:pStyle w:val="ListParagraph"/>
        <w:numPr>
          <w:ilvl w:val="1"/>
          <w:numId w:val="12"/>
        </w:numPr>
        <w:tabs>
          <w:tab w:val="left" w:pos="851"/>
        </w:tabs>
        <w:ind w:left="0" w:firstLine="426"/>
        <w:jc w:val="both"/>
        <w:outlineLvl w:val="0"/>
        <w:rPr>
          <w:sz w:val="28"/>
          <w:szCs w:val="28"/>
          <w:lang w:val="bg-BG"/>
        </w:rPr>
      </w:pPr>
      <w:r>
        <w:rPr>
          <w:sz w:val="28"/>
          <w:szCs w:val="28"/>
          <w:lang w:val="bg-BG"/>
        </w:rPr>
        <w:t xml:space="preserve"> </w:t>
      </w:r>
      <w:r w:rsidR="00D239D8" w:rsidRPr="002507F4">
        <w:rPr>
          <w:sz w:val="28"/>
          <w:szCs w:val="28"/>
          <w:lang w:val="bg-BG"/>
        </w:rPr>
        <w:t>Възложителя има право да посещава площадката на строително–монтажните и ремонтни работи по всяко едно време, с цел контрол върху спазване на техническото решение и качеството на изпълнение.</w:t>
      </w:r>
    </w:p>
    <w:p w14:paraId="3159420A" w14:textId="77777777" w:rsidR="00D239D8" w:rsidRPr="0000635E" w:rsidRDefault="00D239D8" w:rsidP="002507F4">
      <w:pPr>
        <w:pStyle w:val="ListParagraph"/>
        <w:numPr>
          <w:ilvl w:val="1"/>
          <w:numId w:val="12"/>
        </w:numPr>
        <w:tabs>
          <w:tab w:val="left" w:pos="1276"/>
        </w:tabs>
        <w:ind w:left="993" w:hanging="567"/>
        <w:jc w:val="both"/>
        <w:outlineLvl w:val="0"/>
        <w:rPr>
          <w:sz w:val="28"/>
          <w:szCs w:val="28"/>
          <w:lang w:val="bg-BG"/>
        </w:rPr>
      </w:pPr>
      <w:r w:rsidRPr="0000635E">
        <w:rPr>
          <w:sz w:val="28"/>
          <w:szCs w:val="28"/>
          <w:lang w:val="bg-BG"/>
        </w:rPr>
        <w:t>ПИП</w:t>
      </w:r>
      <w:r w:rsidR="005F3A5D" w:rsidRPr="0000635E">
        <w:rPr>
          <w:sz w:val="28"/>
          <w:szCs w:val="28"/>
          <w:lang w:val="bg-BG"/>
        </w:rPr>
        <w:t>С</w:t>
      </w:r>
      <w:r w:rsidR="0000635E" w:rsidRPr="0000635E">
        <w:rPr>
          <w:sz w:val="28"/>
          <w:szCs w:val="28"/>
          <w:lang w:val="bg-BG"/>
        </w:rPr>
        <w:t>МР</w:t>
      </w:r>
      <w:r w:rsidRPr="0000635E">
        <w:rPr>
          <w:sz w:val="28"/>
          <w:szCs w:val="28"/>
          <w:lang w:val="bg-BG"/>
        </w:rPr>
        <w:t>.</w:t>
      </w:r>
    </w:p>
    <w:p w14:paraId="48473EDE" w14:textId="77777777" w:rsidR="00D239D8" w:rsidRDefault="00D239D8" w:rsidP="002507F4">
      <w:pPr>
        <w:numPr>
          <w:ilvl w:val="1"/>
          <w:numId w:val="12"/>
        </w:numPr>
        <w:tabs>
          <w:tab w:val="left" w:pos="1276"/>
        </w:tabs>
        <w:ind w:left="993" w:hanging="567"/>
        <w:jc w:val="both"/>
        <w:outlineLvl w:val="0"/>
        <w:rPr>
          <w:sz w:val="28"/>
          <w:szCs w:val="28"/>
          <w:lang w:val="bg-BG"/>
        </w:rPr>
      </w:pPr>
      <w:r w:rsidRPr="00D239D8">
        <w:rPr>
          <w:sz w:val="28"/>
          <w:szCs w:val="28"/>
          <w:lang w:val="bg-BG"/>
        </w:rPr>
        <w:t>Протоколи по Наредба No3.</w:t>
      </w:r>
    </w:p>
    <w:p w14:paraId="70439E31" w14:textId="77777777" w:rsidR="001E2134" w:rsidRPr="001E2134" w:rsidRDefault="001E2134" w:rsidP="001E2134">
      <w:pPr>
        <w:pStyle w:val="ListParagraph"/>
        <w:numPr>
          <w:ilvl w:val="1"/>
          <w:numId w:val="12"/>
        </w:numPr>
        <w:tabs>
          <w:tab w:val="left" w:pos="993"/>
        </w:tabs>
        <w:ind w:left="0" w:firstLine="426"/>
        <w:jc w:val="both"/>
        <w:rPr>
          <w:sz w:val="28"/>
          <w:szCs w:val="28"/>
          <w:lang w:val="bg-BG"/>
        </w:rPr>
      </w:pPr>
      <w:r w:rsidRPr="001E2134">
        <w:rPr>
          <w:sz w:val="28"/>
          <w:szCs w:val="28"/>
          <w:lang w:val="bg-BG"/>
        </w:rPr>
        <w:t xml:space="preserve">Протоколи от лабораторни измервания, единични изпитания, </w:t>
      </w:r>
      <w:proofErr w:type="spellStart"/>
      <w:r w:rsidRPr="001E2134">
        <w:rPr>
          <w:sz w:val="28"/>
          <w:szCs w:val="28"/>
          <w:lang w:val="bg-BG"/>
        </w:rPr>
        <w:t>прогонки</w:t>
      </w:r>
      <w:proofErr w:type="spellEnd"/>
      <w:r w:rsidRPr="001E2134">
        <w:rPr>
          <w:sz w:val="28"/>
          <w:szCs w:val="28"/>
          <w:lang w:val="bg-BG"/>
        </w:rPr>
        <w:t xml:space="preserve">, </w:t>
      </w:r>
      <w:proofErr w:type="spellStart"/>
      <w:r w:rsidRPr="001E2134">
        <w:rPr>
          <w:sz w:val="28"/>
          <w:szCs w:val="28"/>
          <w:lang w:val="bg-BG"/>
        </w:rPr>
        <w:t>наладъчни</w:t>
      </w:r>
      <w:proofErr w:type="spellEnd"/>
      <w:r w:rsidRPr="001E2134">
        <w:rPr>
          <w:sz w:val="28"/>
          <w:szCs w:val="28"/>
          <w:lang w:val="bg-BG"/>
        </w:rPr>
        <w:t xml:space="preserve"> работи, 72-часови проби при експлоатационни условия и др.;</w:t>
      </w:r>
    </w:p>
    <w:p w14:paraId="6D18ABF1" w14:textId="77777777" w:rsidR="001E2134" w:rsidRPr="00D239D8" w:rsidRDefault="001E2134" w:rsidP="001E2134">
      <w:pPr>
        <w:numPr>
          <w:ilvl w:val="1"/>
          <w:numId w:val="12"/>
        </w:numPr>
        <w:tabs>
          <w:tab w:val="left" w:pos="993"/>
        </w:tabs>
        <w:ind w:left="0" w:firstLine="426"/>
        <w:jc w:val="both"/>
        <w:outlineLvl w:val="0"/>
        <w:rPr>
          <w:sz w:val="28"/>
          <w:szCs w:val="28"/>
          <w:lang w:val="bg-BG"/>
        </w:rPr>
      </w:pPr>
      <w:r>
        <w:rPr>
          <w:sz w:val="28"/>
          <w:szCs w:val="28"/>
          <w:lang w:val="bg-BG"/>
        </w:rPr>
        <w:t>Да се влагат при изпълнението качествени материали, отговарящи на съответните действащи стандарти, отраслови нормали и на изискванията за съответствие на строителните продукти, като за това се представят нужните документи - сертификати и декларации за съответствие на продуктите. Съхранението на материалите и технологията за влагането им в строителния обект също трябва да отговаря на  съответните технически изисквания за това</w:t>
      </w:r>
      <w:r>
        <w:rPr>
          <w:sz w:val="28"/>
          <w:szCs w:val="28"/>
        </w:rPr>
        <w:t>;</w:t>
      </w:r>
    </w:p>
    <w:p w14:paraId="66893D5A" w14:textId="77777777" w:rsidR="00D239D8" w:rsidRDefault="00D239D8" w:rsidP="00093444">
      <w:pPr>
        <w:numPr>
          <w:ilvl w:val="1"/>
          <w:numId w:val="12"/>
        </w:numPr>
        <w:tabs>
          <w:tab w:val="left" w:pos="993"/>
        </w:tabs>
        <w:ind w:left="0" w:firstLine="426"/>
        <w:jc w:val="both"/>
        <w:outlineLvl w:val="0"/>
        <w:rPr>
          <w:sz w:val="28"/>
          <w:szCs w:val="28"/>
          <w:lang w:val="bg-BG"/>
        </w:rPr>
      </w:pPr>
      <w:r w:rsidRPr="00D239D8">
        <w:rPr>
          <w:sz w:val="28"/>
          <w:szCs w:val="28"/>
          <w:lang w:val="bg-BG"/>
        </w:rPr>
        <w:t>Междинното отчитане и разплащане на извършените работи ще се извършва на база двустранно съставен и подписан протокол обр.19 от Възложител и Изпълнител и междинен приемо-предавателен протокол.</w:t>
      </w:r>
    </w:p>
    <w:p w14:paraId="3A0388D3" w14:textId="77777777" w:rsidR="00E40082" w:rsidRPr="00E40082" w:rsidRDefault="00E40082" w:rsidP="00E40082">
      <w:pPr>
        <w:pStyle w:val="ListParagraph"/>
        <w:numPr>
          <w:ilvl w:val="1"/>
          <w:numId w:val="12"/>
        </w:numPr>
        <w:ind w:left="993" w:hanging="567"/>
        <w:rPr>
          <w:sz w:val="28"/>
          <w:szCs w:val="28"/>
          <w:lang w:val="bg-BG"/>
        </w:rPr>
      </w:pPr>
      <w:r w:rsidRPr="00E40082">
        <w:rPr>
          <w:sz w:val="28"/>
          <w:szCs w:val="28"/>
          <w:lang w:val="bg-BG"/>
        </w:rPr>
        <w:t xml:space="preserve">Подготовка на </w:t>
      </w:r>
      <w:proofErr w:type="spellStart"/>
      <w:r w:rsidRPr="00E40082">
        <w:rPr>
          <w:sz w:val="28"/>
          <w:szCs w:val="28"/>
          <w:lang w:val="bg-BG"/>
        </w:rPr>
        <w:t>екзекутиви</w:t>
      </w:r>
      <w:proofErr w:type="spellEnd"/>
      <w:r w:rsidRPr="00E40082">
        <w:rPr>
          <w:sz w:val="28"/>
          <w:szCs w:val="28"/>
          <w:lang w:val="bg-BG"/>
        </w:rPr>
        <w:t>;</w:t>
      </w:r>
    </w:p>
    <w:p w14:paraId="34A4EC68" w14:textId="77777777" w:rsidR="00D239D8" w:rsidRDefault="00D239D8" w:rsidP="00093444">
      <w:pPr>
        <w:numPr>
          <w:ilvl w:val="1"/>
          <w:numId w:val="12"/>
        </w:numPr>
        <w:tabs>
          <w:tab w:val="left" w:pos="993"/>
        </w:tabs>
        <w:ind w:left="0" w:firstLine="426"/>
        <w:jc w:val="both"/>
        <w:outlineLvl w:val="0"/>
        <w:rPr>
          <w:sz w:val="28"/>
          <w:szCs w:val="28"/>
          <w:lang w:val="bg-BG"/>
        </w:rPr>
      </w:pPr>
      <w:r w:rsidRPr="00D239D8">
        <w:rPr>
          <w:sz w:val="28"/>
          <w:szCs w:val="28"/>
          <w:lang w:val="bg-BG"/>
        </w:rPr>
        <w:t>Снимков материал.</w:t>
      </w:r>
    </w:p>
    <w:p w14:paraId="360E1EE2" w14:textId="77777777" w:rsidR="00E40082" w:rsidRPr="00E40082" w:rsidRDefault="00E40082" w:rsidP="00E40082">
      <w:pPr>
        <w:pStyle w:val="ListParagraph"/>
        <w:numPr>
          <w:ilvl w:val="1"/>
          <w:numId w:val="12"/>
        </w:numPr>
        <w:tabs>
          <w:tab w:val="left" w:pos="993"/>
        </w:tabs>
        <w:ind w:left="0" w:firstLine="426"/>
        <w:jc w:val="both"/>
        <w:rPr>
          <w:sz w:val="28"/>
          <w:szCs w:val="28"/>
          <w:lang w:val="bg-BG"/>
        </w:rPr>
      </w:pPr>
      <w:r w:rsidRPr="00E40082">
        <w:rPr>
          <w:sz w:val="28"/>
          <w:szCs w:val="28"/>
          <w:lang w:val="bg-BG"/>
        </w:rPr>
        <w:t>Констативен акт за установяване годността на строежа за приемане;</w:t>
      </w:r>
    </w:p>
    <w:p w14:paraId="56C39A6B" w14:textId="77777777" w:rsidR="00E40082" w:rsidRPr="00FE7E8A" w:rsidRDefault="00E40082" w:rsidP="00E40082">
      <w:pPr>
        <w:pStyle w:val="ListParagraph"/>
        <w:numPr>
          <w:ilvl w:val="1"/>
          <w:numId w:val="12"/>
        </w:numPr>
        <w:tabs>
          <w:tab w:val="left" w:pos="993"/>
        </w:tabs>
        <w:ind w:left="0" w:firstLine="426"/>
        <w:jc w:val="both"/>
        <w:rPr>
          <w:sz w:val="28"/>
          <w:szCs w:val="28"/>
          <w:lang w:val="bg-BG"/>
        </w:rPr>
      </w:pPr>
      <w:r w:rsidRPr="00FE7E8A">
        <w:rPr>
          <w:sz w:val="28"/>
          <w:szCs w:val="28"/>
          <w:lang w:val="bg-BG"/>
        </w:rPr>
        <w:t xml:space="preserve"> </w:t>
      </w:r>
      <w:r w:rsidR="00D239D8" w:rsidRPr="00FE7E8A">
        <w:rPr>
          <w:sz w:val="28"/>
          <w:szCs w:val="28"/>
          <w:lang w:val="bg-BG"/>
        </w:rPr>
        <w:t xml:space="preserve">Окончателно отчитане и приемане ще стане с Окончателен приемо-предавателен протокол за изпълнените работи, утвърден от Изпълнителния директор. </w:t>
      </w:r>
      <w:r w:rsidRPr="00FE7E8A">
        <w:rPr>
          <w:sz w:val="28"/>
          <w:szCs w:val="28"/>
          <w:lang w:val="bg-BG"/>
        </w:rPr>
        <w:t>От датата на утвърждаването започват да текат гаранционните срокове за С</w:t>
      </w:r>
      <w:r w:rsidR="00944E9C" w:rsidRPr="00FE7E8A">
        <w:rPr>
          <w:sz w:val="28"/>
          <w:szCs w:val="28"/>
          <w:lang w:val="bg-BG"/>
        </w:rPr>
        <w:t>М</w:t>
      </w:r>
      <w:r w:rsidRPr="00FE7E8A">
        <w:rPr>
          <w:sz w:val="28"/>
          <w:szCs w:val="28"/>
          <w:lang w:val="bg-BG"/>
        </w:rPr>
        <w:t>Р по договор;</w:t>
      </w:r>
    </w:p>
    <w:p w14:paraId="2907DE4D" w14:textId="77777777" w:rsidR="00D239D8" w:rsidRPr="00D239D8" w:rsidRDefault="00E40082" w:rsidP="00093444">
      <w:pPr>
        <w:numPr>
          <w:ilvl w:val="1"/>
          <w:numId w:val="12"/>
        </w:numPr>
        <w:tabs>
          <w:tab w:val="left" w:pos="993"/>
        </w:tabs>
        <w:ind w:left="0" w:firstLine="426"/>
        <w:jc w:val="both"/>
        <w:outlineLvl w:val="0"/>
        <w:rPr>
          <w:sz w:val="28"/>
          <w:szCs w:val="28"/>
          <w:lang w:val="bg-BG"/>
        </w:rPr>
      </w:pPr>
      <w:r>
        <w:rPr>
          <w:sz w:val="28"/>
          <w:szCs w:val="28"/>
          <w:lang w:val="bg-BG"/>
        </w:rPr>
        <w:t xml:space="preserve"> </w:t>
      </w:r>
      <w:r w:rsidR="00D239D8" w:rsidRPr="00D239D8">
        <w:rPr>
          <w:sz w:val="28"/>
          <w:szCs w:val="28"/>
          <w:lang w:val="bg-BG"/>
        </w:rPr>
        <w:t xml:space="preserve">Изпълненият обем </w:t>
      </w:r>
      <w:r w:rsidR="00D239D8" w:rsidRPr="00093444">
        <w:rPr>
          <w:sz w:val="28"/>
          <w:szCs w:val="28"/>
          <w:lang w:val="ru-RU"/>
        </w:rPr>
        <w:t>С</w:t>
      </w:r>
      <w:r w:rsidR="00944E9C">
        <w:rPr>
          <w:sz w:val="28"/>
          <w:szCs w:val="28"/>
          <w:lang w:val="ru-RU"/>
        </w:rPr>
        <w:t>М</w:t>
      </w:r>
      <w:r w:rsidR="00D239D8" w:rsidRPr="00093444">
        <w:rPr>
          <w:sz w:val="28"/>
          <w:szCs w:val="28"/>
          <w:lang w:val="ru-RU"/>
        </w:rPr>
        <w:t>Р</w:t>
      </w:r>
      <w:r w:rsidR="00D239D8" w:rsidRPr="00D239D8">
        <w:rPr>
          <w:sz w:val="28"/>
          <w:szCs w:val="28"/>
          <w:lang w:val="bg-BG"/>
        </w:rPr>
        <w:t>, подлежащи на заплащане ще се отчита и заплаща въз основа на следните документи:</w:t>
      </w:r>
    </w:p>
    <w:p w14:paraId="2DE80B3D" w14:textId="77777777" w:rsidR="00D239D8" w:rsidRPr="00D239D8" w:rsidRDefault="00093444" w:rsidP="00093444">
      <w:pPr>
        <w:numPr>
          <w:ilvl w:val="0"/>
          <w:numId w:val="5"/>
        </w:numPr>
        <w:tabs>
          <w:tab w:val="clear" w:pos="2907"/>
          <w:tab w:val="num" w:pos="567"/>
        </w:tabs>
        <w:ind w:left="0" w:firstLine="426"/>
        <w:jc w:val="both"/>
        <w:rPr>
          <w:sz w:val="28"/>
          <w:szCs w:val="28"/>
          <w:lang w:val="ru-RU"/>
        </w:rPr>
      </w:pPr>
      <w:r>
        <w:rPr>
          <w:sz w:val="28"/>
          <w:szCs w:val="28"/>
          <w:lang w:val="ru-RU"/>
        </w:rPr>
        <w:t xml:space="preserve"> </w:t>
      </w:r>
      <w:r w:rsidR="00D239D8" w:rsidRPr="00D239D8">
        <w:rPr>
          <w:sz w:val="28"/>
          <w:szCs w:val="28"/>
          <w:lang w:val="ru-RU"/>
        </w:rPr>
        <w:t xml:space="preserve">Количествено-стойностна сметка (Протокол за установяване и заплащане на извършените видове </w:t>
      </w:r>
      <w:r w:rsidR="00D239D8" w:rsidRPr="00093444">
        <w:rPr>
          <w:sz w:val="28"/>
          <w:szCs w:val="28"/>
          <w:lang w:val="ru-RU"/>
        </w:rPr>
        <w:t>С</w:t>
      </w:r>
      <w:r w:rsidR="00944E9C">
        <w:rPr>
          <w:sz w:val="28"/>
          <w:szCs w:val="28"/>
          <w:lang w:val="ru-RU"/>
        </w:rPr>
        <w:t>М</w:t>
      </w:r>
      <w:r w:rsidR="00D239D8" w:rsidRPr="00093444">
        <w:rPr>
          <w:sz w:val="28"/>
          <w:szCs w:val="28"/>
          <w:lang w:val="ru-RU"/>
        </w:rPr>
        <w:t>Р</w:t>
      </w:r>
      <w:r w:rsidR="00D239D8" w:rsidRPr="00D239D8">
        <w:rPr>
          <w:sz w:val="28"/>
          <w:szCs w:val="28"/>
          <w:lang w:val="ru-RU"/>
        </w:rPr>
        <w:t>) с натрупване от началото на изпълнението, подписана от представители на Възложителя и Изпълнителя;</w:t>
      </w:r>
    </w:p>
    <w:p w14:paraId="3A03DFC7" w14:textId="77777777" w:rsidR="00E40082" w:rsidRDefault="00D239D8" w:rsidP="00E40082">
      <w:pPr>
        <w:numPr>
          <w:ilvl w:val="0"/>
          <w:numId w:val="18"/>
        </w:numPr>
        <w:tabs>
          <w:tab w:val="num" w:pos="567"/>
        </w:tabs>
        <w:ind w:left="0" w:firstLine="426"/>
        <w:jc w:val="both"/>
        <w:rPr>
          <w:sz w:val="28"/>
          <w:szCs w:val="28"/>
          <w:lang w:val="ru-RU"/>
        </w:rPr>
      </w:pPr>
      <w:r w:rsidRPr="00D239D8">
        <w:rPr>
          <w:sz w:val="28"/>
          <w:szCs w:val="28"/>
          <w:lang w:val="ru-RU"/>
        </w:rPr>
        <w:t xml:space="preserve">Заверена от Възложителя, подробна количествена ведомост към всеки протокол за установяване и заплащане на извършените видове </w:t>
      </w:r>
      <w:r w:rsidRPr="00093444">
        <w:rPr>
          <w:sz w:val="28"/>
          <w:szCs w:val="28"/>
          <w:lang w:val="ru-RU"/>
        </w:rPr>
        <w:t>С</w:t>
      </w:r>
      <w:r w:rsidR="00944E9C">
        <w:rPr>
          <w:sz w:val="28"/>
          <w:szCs w:val="28"/>
          <w:lang w:val="ru-RU"/>
        </w:rPr>
        <w:t>М</w:t>
      </w:r>
      <w:r w:rsidRPr="00093444">
        <w:rPr>
          <w:sz w:val="28"/>
          <w:szCs w:val="28"/>
          <w:lang w:val="ru-RU"/>
        </w:rPr>
        <w:t>Р</w:t>
      </w:r>
      <w:r w:rsidRPr="00D239D8">
        <w:rPr>
          <w:sz w:val="28"/>
          <w:szCs w:val="28"/>
          <w:lang w:val="ru-RU"/>
        </w:rPr>
        <w:t xml:space="preserve">, придружена с чертеж с точни данни и размери на изпълнените работи. Протоколи за приемане на скрити работи (задължително придружени със снимков материал с обозначен мащаб) и други изискуеми задължително, по образци съгласно „Наредба №3/31.07.2003г. за съставяне на актове и </w:t>
      </w:r>
      <w:r w:rsidRPr="00D239D8">
        <w:rPr>
          <w:sz w:val="28"/>
          <w:szCs w:val="28"/>
          <w:lang w:val="ru-RU"/>
        </w:rPr>
        <w:lastRenderedPageBreak/>
        <w:t xml:space="preserve">протоколи по време на строителството” и изискванията </w:t>
      </w:r>
      <w:r w:rsidRPr="0000635E">
        <w:rPr>
          <w:sz w:val="28"/>
          <w:szCs w:val="28"/>
          <w:lang w:val="ru-RU"/>
        </w:rPr>
        <w:t>на ПИП</w:t>
      </w:r>
      <w:r w:rsidR="0000635E" w:rsidRPr="0000635E">
        <w:rPr>
          <w:sz w:val="28"/>
          <w:szCs w:val="28"/>
          <w:lang w:val="ru-RU"/>
        </w:rPr>
        <w:t>СМР</w:t>
      </w:r>
      <w:r w:rsidRPr="0000635E">
        <w:rPr>
          <w:sz w:val="28"/>
          <w:szCs w:val="28"/>
          <w:lang w:val="ru-RU"/>
        </w:rPr>
        <w:t>,</w:t>
      </w:r>
      <w:r w:rsidRPr="00D239D8">
        <w:rPr>
          <w:sz w:val="28"/>
          <w:szCs w:val="28"/>
          <w:lang w:val="ru-RU"/>
        </w:rPr>
        <w:t xml:space="preserve"> заверени от Възложителя; </w:t>
      </w:r>
      <w:r w:rsidR="00E40082">
        <w:rPr>
          <w:sz w:val="28"/>
          <w:szCs w:val="28"/>
          <w:lang w:val="ru-RU"/>
        </w:rPr>
        <w:t>Декларация за съответствие (сертификат) на материалите, полуфабрикатите и изделията;</w:t>
      </w:r>
    </w:p>
    <w:p w14:paraId="41ACAD1C" w14:textId="77777777" w:rsidR="00D239D8" w:rsidRPr="00D239D8" w:rsidRDefault="003A734D" w:rsidP="003A734D">
      <w:pPr>
        <w:numPr>
          <w:ilvl w:val="0"/>
          <w:numId w:val="5"/>
        </w:numPr>
        <w:tabs>
          <w:tab w:val="clear" w:pos="2907"/>
          <w:tab w:val="num" w:pos="567"/>
        </w:tabs>
        <w:ind w:left="0" w:firstLine="426"/>
        <w:jc w:val="both"/>
        <w:rPr>
          <w:sz w:val="28"/>
          <w:szCs w:val="28"/>
          <w:lang w:val="ru-RU"/>
        </w:rPr>
      </w:pPr>
      <w:r>
        <w:rPr>
          <w:sz w:val="28"/>
          <w:szCs w:val="28"/>
          <w:lang w:val="ru-RU"/>
        </w:rPr>
        <w:t xml:space="preserve"> </w:t>
      </w:r>
      <w:r w:rsidR="00D239D8" w:rsidRPr="00D239D8">
        <w:rPr>
          <w:sz w:val="28"/>
          <w:szCs w:val="28"/>
          <w:lang w:val="ru-RU"/>
        </w:rPr>
        <w:t xml:space="preserve">Анализи за единичните цени на изпълнените </w:t>
      </w:r>
      <w:r w:rsidR="00D239D8" w:rsidRPr="003A734D">
        <w:rPr>
          <w:sz w:val="28"/>
          <w:szCs w:val="28"/>
          <w:lang w:val="ru-RU"/>
        </w:rPr>
        <w:t>С</w:t>
      </w:r>
      <w:r w:rsidR="00944E9C">
        <w:rPr>
          <w:sz w:val="28"/>
          <w:szCs w:val="28"/>
          <w:lang w:val="ru-RU"/>
        </w:rPr>
        <w:t>М</w:t>
      </w:r>
      <w:r w:rsidR="00D239D8" w:rsidRPr="003A734D">
        <w:rPr>
          <w:sz w:val="28"/>
          <w:szCs w:val="28"/>
          <w:lang w:val="ru-RU"/>
        </w:rPr>
        <w:t>Р</w:t>
      </w:r>
      <w:r w:rsidR="00D239D8" w:rsidRPr="00D239D8">
        <w:rPr>
          <w:sz w:val="28"/>
          <w:szCs w:val="28"/>
          <w:lang w:val="ru-RU"/>
        </w:rPr>
        <w:t>, които не са определени в Приложение КСС към договора;</w:t>
      </w:r>
    </w:p>
    <w:p w14:paraId="1879E085" w14:textId="77777777" w:rsidR="00D239D8" w:rsidRDefault="003A734D" w:rsidP="003A734D">
      <w:pPr>
        <w:numPr>
          <w:ilvl w:val="0"/>
          <w:numId w:val="5"/>
        </w:numPr>
        <w:tabs>
          <w:tab w:val="clear" w:pos="2907"/>
          <w:tab w:val="num" w:pos="567"/>
        </w:tabs>
        <w:ind w:left="851" w:hanging="425"/>
        <w:jc w:val="both"/>
        <w:rPr>
          <w:sz w:val="28"/>
          <w:szCs w:val="28"/>
          <w:lang w:val="ru-RU"/>
        </w:rPr>
      </w:pPr>
      <w:r>
        <w:rPr>
          <w:sz w:val="28"/>
          <w:szCs w:val="28"/>
          <w:lang w:val="ru-RU"/>
        </w:rPr>
        <w:t xml:space="preserve"> </w:t>
      </w:r>
      <w:r w:rsidR="00D239D8" w:rsidRPr="003A734D">
        <w:rPr>
          <w:sz w:val="28"/>
          <w:szCs w:val="28"/>
          <w:lang w:val="ru-RU"/>
        </w:rPr>
        <w:t>Искане за плащане (Сметка обр.22);</w:t>
      </w:r>
    </w:p>
    <w:p w14:paraId="16A6FD86" w14:textId="77777777" w:rsidR="00E40082" w:rsidRDefault="00E40082" w:rsidP="00E40082">
      <w:pPr>
        <w:numPr>
          <w:ilvl w:val="0"/>
          <w:numId w:val="18"/>
        </w:numPr>
        <w:tabs>
          <w:tab w:val="num" w:pos="567"/>
        </w:tabs>
        <w:ind w:left="0" w:firstLine="426"/>
        <w:jc w:val="both"/>
        <w:rPr>
          <w:sz w:val="28"/>
          <w:szCs w:val="28"/>
          <w:lang w:val="ru-RU"/>
        </w:rPr>
      </w:pPr>
      <w:r>
        <w:rPr>
          <w:sz w:val="28"/>
          <w:szCs w:val="28"/>
          <w:lang w:val="ru-RU"/>
        </w:rPr>
        <w:t xml:space="preserve"> Протокол от лицензирана лаборатория от извършените замери;</w:t>
      </w:r>
    </w:p>
    <w:p w14:paraId="1F58C1CB" w14:textId="77777777" w:rsidR="00D239D8" w:rsidRPr="00D239D8" w:rsidRDefault="003A734D" w:rsidP="003A734D">
      <w:pPr>
        <w:numPr>
          <w:ilvl w:val="0"/>
          <w:numId w:val="5"/>
        </w:numPr>
        <w:tabs>
          <w:tab w:val="clear" w:pos="2907"/>
          <w:tab w:val="num" w:pos="709"/>
        </w:tabs>
        <w:ind w:left="567" w:hanging="141"/>
        <w:jc w:val="both"/>
        <w:rPr>
          <w:sz w:val="28"/>
          <w:szCs w:val="28"/>
          <w:lang w:val="ru-RU"/>
        </w:rPr>
      </w:pPr>
      <w:r>
        <w:rPr>
          <w:sz w:val="28"/>
          <w:szCs w:val="28"/>
          <w:lang w:val="ru-RU"/>
        </w:rPr>
        <w:t xml:space="preserve"> </w:t>
      </w:r>
      <w:r w:rsidR="00D239D8" w:rsidRPr="00D239D8">
        <w:rPr>
          <w:sz w:val="28"/>
          <w:szCs w:val="28"/>
          <w:lang w:val="ru-RU"/>
        </w:rPr>
        <w:t>Издадена данъчна фактура от Изпълнителя;</w:t>
      </w:r>
    </w:p>
    <w:p w14:paraId="2B0F407F" w14:textId="77777777" w:rsidR="00D239D8" w:rsidRPr="00D239D8" w:rsidRDefault="003A734D" w:rsidP="003A734D">
      <w:pPr>
        <w:numPr>
          <w:ilvl w:val="0"/>
          <w:numId w:val="5"/>
        </w:numPr>
        <w:tabs>
          <w:tab w:val="clear" w:pos="2907"/>
          <w:tab w:val="num" w:pos="567"/>
        </w:tabs>
        <w:ind w:left="0" w:firstLine="426"/>
        <w:jc w:val="both"/>
        <w:rPr>
          <w:sz w:val="28"/>
          <w:szCs w:val="28"/>
          <w:lang w:val="ru-RU"/>
        </w:rPr>
      </w:pPr>
      <w:r>
        <w:rPr>
          <w:sz w:val="28"/>
          <w:szCs w:val="28"/>
          <w:lang w:val="ru-RU"/>
        </w:rPr>
        <w:t xml:space="preserve"> </w:t>
      </w:r>
      <w:r w:rsidR="00D239D8" w:rsidRPr="00D239D8">
        <w:rPr>
          <w:sz w:val="28"/>
          <w:szCs w:val="28"/>
          <w:lang w:val="ru-RU"/>
        </w:rPr>
        <w:t xml:space="preserve">При непредставяне на някой от изредените документи не следва да бъде извършено разплащане на актуваните </w:t>
      </w:r>
      <w:r w:rsidR="00D239D8" w:rsidRPr="003A734D">
        <w:rPr>
          <w:sz w:val="28"/>
          <w:szCs w:val="28"/>
          <w:lang w:val="ru-RU"/>
        </w:rPr>
        <w:t>С</w:t>
      </w:r>
      <w:r w:rsidR="00944E9C">
        <w:rPr>
          <w:sz w:val="28"/>
          <w:szCs w:val="28"/>
          <w:lang w:val="ru-RU"/>
        </w:rPr>
        <w:t>М</w:t>
      </w:r>
      <w:r w:rsidR="00D239D8" w:rsidRPr="003A734D">
        <w:rPr>
          <w:sz w:val="28"/>
          <w:szCs w:val="28"/>
          <w:lang w:val="ru-RU"/>
        </w:rPr>
        <w:t>Р.</w:t>
      </w:r>
    </w:p>
    <w:p w14:paraId="032A0103" w14:textId="77777777" w:rsidR="00D239D8" w:rsidRPr="00D239D8" w:rsidRDefault="00790352" w:rsidP="00E40082">
      <w:pPr>
        <w:numPr>
          <w:ilvl w:val="1"/>
          <w:numId w:val="12"/>
        </w:numPr>
        <w:tabs>
          <w:tab w:val="left" w:pos="851"/>
          <w:tab w:val="left" w:pos="993"/>
        </w:tabs>
        <w:ind w:left="0" w:firstLine="426"/>
        <w:jc w:val="both"/>
        <w:outlineLvl w:val="0"/>
        <w:rPr>
          <w:sz w:val="28"/>
          <w:szCs w:val="28"/>
          <w:lang w:val="bg-BG"/>
        </w:rPr>
      </w:pPr>
      <w:r>
        <w:rPr>
          <w:sz w:val="28"/>
          <w:szCs w:val="28"/>
          <w:lang w:val="bg-BG"/>
        </w:rPr>
        <w:t xml:space="preserve"> </w:t>
      </w:r>
      <w:r w:rsidR="00D239D8" w:rsidRPr="00D239D8">
        <w:rPr>
          <w:sz w:val="28"/>
          <w:szCs w:val="28"/>
          <w:lang w:val="bg-BG"/>
        </w:rPr>
        <w:t xml:space="preserve">Изпълнителят е длъжен да актува само изцяло извършени и годни за приемане </w:t>
      </w:r>
      <w:r w:rsidR="00D239D8" w:rsidRPr="00790352">
        <w:rPr>
          <w:sz w:val="28"/>
          <w:szCs w:val="28"/>
          <w:lang w:val="ru-RU"/>
        </w:rPr>
        <w:t>С</w:t>
      </w:r>
      <w:r w:rsidR="00944E9C">
        <w:rPr>
          <w:sz w:val="28"/>
          <w:szCs w:val="28"/>
          <w:lang w:val="ru-RU"/>
        </w:rPr>
        <w:t>М</w:t>
      </w:r>
      <w:r w:rsidR="00D239D8" w:rsidRPr="00790352">
        <w:rPr>
          <w:sz w:val="28"/>
          <w:szCs w:val="28"/>
          <w:lang w:val="ru-RU"/>
        </w:rPr>
        <w:t>Р</w:t>
      </w:r>
      <w:r w:rsidR="00D239D8" w:rsidRPr="00D239D8">
        <w:rPr>
          <w:sz w:val="28"/>
          <w:szCs w:val="28"/>
          <w:lang w:val="bg-BG"/>
        </w:rPr>
        <w:t>.</w:t>
      </w:r>
    </w:p>
    <w:p w14:paraId="7D757E64" w14:textId="77777777" w:rsidR="00D239D8" w:rsidRPr="0000635E" w:rsidRDefault="00790352" w:rsidP="00E40082">
      <w:pPr>
        <w:numPr>
          <w:ilvl w:val="1"/>
          <w:numId w:val="12"/>
        </w:numPr>
        <w:tabs>
          <w:tab w:val="left" w:pos="851"/>
          <w:tab w:val="left" w:pos="993"/>
        </w:tabs>
        <w:ind w:left="0" w:firstLine="426"/>
        <w:jc w:val="both"/>
        <w:outlineLvl w:val="0"/>
        <w:rPr>
          <w:sz w:val="28"/>
          <w:szCs w:val="28"/>
          <w:lang w:val="bg-BG"/>
        </w:rPr>
      </w:pPr>
      <w:r>
        <w:rPr>
          <w:sz w:val="28"/>
          <w:szCs w:val="28"/>
          <w:lang w:val="bg-BG"/>
        </w:rPr>
        <w:t xml:space="preserve"> </w:t>
      </w:r>
      <w:r w:rsidR="00D239D8" w:rsidRPr="00D239D8">
        <w:rPr>
          <w:sz w:val="28"/>
          <w:szCs w:val="28"/>
          <w:lang w:val="bg-BG"/>
        </w:rPr>
        <w:t xml:space="preserve">Качеството на изпълнените </w:t>
      </w:r>
      <w:r w:rsidR="00D239D8" w:rsidRPr="00790352">
        <w:rPr>
          <w:sz w:val="28"/>
          <w:szCs w:val="28"/>
          <w:lang w:val="ru-RU"/>
        </w:rPr>
        <w:t>С</w:t>
      </w:r>
      <w:r w:rsidR="00944E9C">
        <w:rPr>
          <w:sz w:val="28"/>
          <w:szCs w:val="28"/>
          <w:lang w:val="ru-RU"/>
        </w:rPr>
        <w:t>М</w:t>
      </w:r>
      <w:r w:rsidR="00D239D8" w:rsidRPr="00790352">
        <w:rPr>
          <w:sz w:val="28"/>
          <w:szCs w:val="28"/>
          <w:lang w:val="ru-RU"/>
        </w:rPr>
        <w:t>Р</w:t>
      </w:r>
      <w:r>
        <w:rPr>
          <w:sz w:val="28"/>
          <w:szCs w:val="28"/>
          <w:lang w:val="ru-RU"/>
        </w:rPr>
        <w:t xml:space="preserve"> </w:t>
      </w:r>
      <w:r w:rsidR="00D239D8" w:rsidRPr="00D239D8">
        <w:rPr>
          <w:sz w:val="28"/>
          <w:szCs w:val="28"/>
          <w:lang w:val="bg-BG"/>
        </w:rPr>
        <w:t xml:space="preserve">и замерването им се извършва съгласно изискванията </w:t>
      </w:r>
      <w:r w:rsidR="00D239D8" w:rsidRPr="0000635E">
        <w:rPr>
          <w:sz w:val="28"/>
          <w:szCs w:val="28"/>
          <w:lang w:val="bg-BG"/>
        </w:rPr>
        <w:t>на Правилата за изпълнение и приемане на</w:t>
      </w:r>
      <w:r w:rsidR="0000635E" w:rsidRPr="0000635E">
        <w:rPr>
          <w:sz w:val="28"/>
          <w:szCs w:val="28"/>
          <w:lang w:val="bg-BG"/>
        </w:rPr>
        <w:t xml:space="preserve"> СМР</w:t>
      </w:r>
      <w:r w:rsidR="00D239D8" w:rsidRPr="0000635E">
        <w:rPr>
          <w:sz w:val="28"/>
          <w:szCs w:val="28"/>
          <w:lang w:val="bg-BG"/>
        </w:rPr>
        <w:t xml:space="preserve"> и изискванията в предоставените чертежи.</w:t>
      </w:r>
    </w:p>
    <w:p w14:paraId="1F7ECC47" w14:textId="77777777" w:rsidR="00D239D8" w:rsidRPr="00D239D8" w:rsidRDefault="00790352" w:rsidP="00790352">
      <w:pPr>
        <w:numPr>
          <w:ilvl w:val="1"/>
          <w:numId w:val="12"/>
        </w:numPr>
        <w:tabs>
          <w:tab w:val="left" w:pos="993"/>
        </w:tabs>
        <w:ind w:left="0" w:firstLine="426"/>
        <w:jc w:val="both"/>
        <w:outlineLvl w:val="0"/>
        <w:rPr>
          <w:sz w:val="28"/>
          <w:szCs w:val="28"/>
          <w:lang w:val="bg-BG"/>
        </w:rPr>
      </w:pPr>
      <w:r>
        <w:rPr>
          <w:sz w:val="28"/>
          <w:szCs w:val="28"/>
          <w:lang w:val="bg-BG"/>
        </w:rPr>
        <w:t xml:space="preserve"> </w:t>
      </w:r>
      <w:r w:rsidR="00D239D8" w:rsidRPr="00D239D8">
        <w:rPr>
          <w:sz w:val="28"/>
          <w:szCs w:val="28"/>
          <w:lang w:val="bg-BG"/>
        </w:rPr>
        <w:t xml:space="preserve">Некачествено извършените работи извън нормативите на </w:t>
      </w:r>
      <w:r w:rsidR="00D239D8" w:rsidRPr="0000635E">
        <w:rPr>
          <w:sz w:val="28"/>
          <w:szCs w:val="28"/>
          <w:lang w:val="bg-BG"/>
        </w:rPr>
        <w:t>Правилата за изпълнение и приемане на С</w:t>
      </w:r>
      <w:r w:rsidR="0000635E" w:rsidRPr="0000635E">
        <w:rPr>
          <w:sz w:val="28"/>
          <w:szCs w:val="28"/>
          <w:lang w:val="bg-BG"/>
        </w:rPr>
        <w:t>М</w:t>
      </w:r>
      <w:r w:rsidR="00D239D8" w:rsidRPr="0000635E">
        <w:rPr>
          <w:sz w:val="28"/>
          <w:szCs w:val="28"/>
          <w:lang w:val="bg-BG"/>
        </w:rPr>
        <w:t>Р и изискванията в предоставените чертежи не се заплащат от Възложителя, поправят</w:t>
      </w:r>
      <w:r w:rsidR="00D239D8" w:rsidRPr="00D239D8">
        <w:rPr>
          <w:sz w:val="28"/>
          <w:szCs w:val="28"/>
          <w:lang w:val="bg-BG"/>
        </w:rPr>
        <w:t xml:space="preserve"> се за сметка на Изпълнителя или се разрушават за сметка на Изпълнителя, след съставяне на двустранен протокол за некачествено извършени работи.</w:t>
      </w:r>
    </w:p>
    <w:p w14:paraId="5E6F7344" w14:textId="77777777" w:rsidR="00D239D8" w:rsidRPr="00D239D8" w:rsidRDefault="00790352" w:rsidP="00790352">
      <w:pPr>
        <w:numPr>
          <w:ilvl w:val="1"/>
          <w:numId w:val="12"/>
        </w:numPr>
        <w:tabs>
          <w:tab w:val="left" w:pos="993"/>
        </w:tabs>
        <w:ind w:left="0" w:firstLine="426"/>
        <w:jc w:val="both"/>
        <w:outlineLvl w:val="0"/>
        <w:rPr>
          <w:sz w:val="28"/>
          <w:szCs w:val="28"/>
          <w:lang w:val="bg-BG"/>
        </w:rPr>
      </w:pPr>
      <w:r>
        <w:rPr>
          <w:sz w:val="28"/>
          <w:szCs w:val="28"/>
          <w:lang w:val="bg-BG"/>
        </w:rPr>
        <w:t xml:space="preserve"> </w:t>
      </w:r>
      <w:r w:rsidR="00D239D8" w:rsidRPr="00D239D8">
        <w:rPr>
          <w:sz w:val="28"/>
          <w:szCs w:val="28"/>
          <w:lang w:val="bg-BG"/>
        </w:rPr>
        <w:t>Количествата на изпълнените работи ще се доказват по време на тяхното изпълнение, двустранно  между Изпълнителя и Възложителя.</w:t>
      </w:r>
    </w:p>
    <w:p w14:paraId="74A5EFBC" w14:textId="77777777" w:rsidR="00D239D8" w:rsidRPr="00D239D8" w:rsidRDefault="00790352" w:rsidP="00790352">
      <w:pPr>
        <w:numPr>
          <w:ilvl w:val="1"/>
          <w:numId w:val="12"/>
        </w:numPr>
        <w:tabs>
          <w:tab w:val="left" w:pos="993"/>
        </w:tabs>
        <w:ind w:left="0" w:firstLine="426"/>
        <w:jc w:val="both"/>
        <w:outlineLvl w:val="0"/>
        <w:rPr>
          <w:sz w:val="28"/>
          <w:szCs w:val="28"/>
          <w:lang w:val="bg-BG"/>
        </w:rPr>
      </w:pPr>
      <w:r>
        <w:rPr>
          <w:sz w:val="28"/>
          <w:szCs w:val="28"/>
          <w:lang w:val="bg-BG"/>
        </w:rPr>
        <w:t xml:space="preserve"> </w:t>
      </w:r>
      <w:r w:rsidR="00D239D8" w:rsidRPr="00D239D8">
        <w:rPr>
          <w:sz w:val="28"/>
          <w:szCs w:val="28"/>
          <w:lang w:val="bg-BG"/>
        </w:rPr>
        <w:t xml:space="preserve">Остойностяването на изпълнените  видове работи, ще се извършва по приети твърди единични цени в Приложение </w:t>
      </w:r>
      <w:r>
        <w:rPr>
          <w:sz w:val="28"/>
          <w:szCs w:val="28"/>
          <w:lang w:val="bg-BG"/>
        </w:rPr>
        <w:t>№</w:t>
      </w:r>
      <w:r w:rsidR="00D239D8" w:rsidRPr="00D239D8">
        <w:rPr>
          <w:sz w:val="28"/>
          <w:szCs w:val="28"/>
          <w:lang w:val="bg-BG"/>
        </w:rPr>
        <w:t xml:space="preserve">1, елементи на ценообразуване за дейности извън Приложение </w:t>
      </w:r>
      <w:r>
        <w:rPr>
          <w:sz w:val="28"/>
          <w:szCs w:val="28"/>
          <w:lang w:val="bg-BG"/>
        </w:rPr>
        <w:t>№</w:t>
      </w:r>
      <w:r w:rsidR="00D239D8" w:rsidRPr="00D239D8">
        <w:rPr>
          <w:sz w:val="28"/>
          <w:szCs w:val="28"/>
          <w:lang w:val="bg-BG"/>
        </w:rPr>
        <w:t>1 и доказани количества.</w:t>
      </w:r>
    </w:p>
    <w:p w14:paraId="1CEAFF0D" w14:textId="77777777" w:rsidR="00D239D8" w:rsidRPr="00D239D8" w:rsidRDefault="00D239D8" w:rsidP="00D239D8">
      <w:pPr>
        <w:rPr>
          <w:sz w:val="28"/>
          <w:szCs w:val="28"/>
          <w:lang w:val="bg-BG"/>
        </w:rPr>
      </w:pPr>
    </w:p>
    <w:p w14:paraId="7E476405" w14:textId="77777777" w:rsidR="00D239D8" w:rsidRPr="00D239D8" w:rsidRDefault="00D239D8" w:rsidP="002507F4">
      <w:pPr>
        <w:numPr>
          <w:ilvl w:val="0"/>
          <w:numId w:val="12"/>
        </w:numPr>
        <w:ind w:left="1134" w:hanging="425"/>
        <w:jc w:val="both"/>
        <w:rPr>
          <w:b/>
          <w:sz w:val="28"/>
          <w:szCs w:val="28"/>
          <w:lang w:val="bg-BG"/>
        </w:rPr>
      </w:pPr>
      <w:r w:rsidRPr="00D239D8">
        <w:rPr>
          <w:b/>
          <w:sz w:val="28"/>
          <w:szCs w:val="28"/>
          <w:lang w:val="bg-BG"/>
        </w:rPr>
        <w:t>Други условия</w:t>
      </w:r>
    </w:p>
    <w:p w14:paraId="13D50CE7" w14:textId="77777777" w:rsidR="00D239D8" w:rsidRPr="00D239D8" w:rsidRDefault="00D239D8" w:rsidP="00790352">
      <w:pPr>
        <w:numPr>
          <w:ilvl w:val="1"/>
          <w:numId w:val="12"/>
        </w:numPr>
        <w:tabs>
          <w:tab w:val="left" w:pos="993"/>
        </w:tabs>
        <w:ind w:left="0" w:firstLine="426"/>
        <w:jc w:val="both"/>
        <w:outlineLvl w:val="0"/>
        <w:rPr>
          <w:sz w:val="28"/>
          <w:szCs w:val="28"/>
          <w:lang w:val="bg-BG"/>
        </w:rPr>
      </w:pPr>
      <w:r w:rsidRPr="00D239D8">
        <w:rPr>
          <w:sz w:val="28"/>
          <w:szCs w:val="28"/>
          <w:lang w:val="bg-BG"/>
        </w:rPr>
        <w:t xml:space="preserve">Да се спазват Общите условия към договорите с изискванията за дейности, изпълнявани от външни партньори в контролираните от „Асарел </w:t>
      </w:r>
      <w:proofErr w:type="spellStart"/>
      <w:r w:rsidRPr="00D239D8">
        <w:rPr>
          <w:sz w:val="28"/>
          <w:szCs w:val="28"/>
          <w:lang w:val="bg-BG"/>
        </w:rPr>
        <w:t>Медет”АД</w:t>
      </w:r>
      <w:proofErr w:type="spellEnd"/>
      <w:r w:rsidRPr="00D239D8">
        <w:rPr>
          <w:sz w:val="28"/>
          <w:szCs w:val="28"/>
          <w:lang w:val="bg-BG"/>
        </w:rPr>
        <w:t xml:space="preserve"> територии, относно здраве и безопасност при работа, пожарна безопасност, опазване околната среда, пропускателен режим, сигурност и кадрово осигуряване.</w:t>
      </w:r>
    </w:p>
    <w:p w14:paraId="6F5CC1C6" w14:textId="77777777" w:rsidR="00D239D8" w:rsidRPr="00D239D8" w:rsidRDefault="00D239D8" w:rsidP="00790352">
      <w:pPr>
        <w:numPr>
          <w:ilvl w:val="1"/>
          <w:numId w:val="12"/>
        </w:numPr>
        <w:tabs>
          <w:tab w:val="left" w:pos="993"/>
        </w:tabs>
        <w:ind w:left="0" w:firstLine="426"/>
        <w:jc w:val="both"/>
        <w:outlineLvl w:val="0"/>
        <w:rPr>
          <w:sz w:val="28"/>
          <w:szCs w:val="28"/>
          <w:lang w:val="bg-BG"/>
        </w:rPr>
      </w:pPr>
      <w:r w:rsidRPr="00D239D8">
        <w:rPr>
          <w:sz w:val="28"/>
          <w:szCs w:val="28"/>
          <w:lang w:val="bg-BG"/>
        </w:rPr>
        <w:t>Задължително е спазването на предписанията на отдели „БЗР”, „ВК”, „Екология” и „Фирмена сигурност” и от контролните органи.</w:t>
      </w:r>
    </w:p>
    <w:p w14:paraId="5482AA30" w14:textId="77777777" w:rsidR="00D239D8" w:rsidRPr="00D239D8" w:rsidRDefault="00D239D8" w:rsidP="00790352">
      <w:pPr>
        <w:numPr>
          <w:ilvl w:val="1"/>
          <w:numId w:val="12"/>
        </w:numPr>
        <w:tabs>
          <w:tab w:val="left" w:pos="993"/>
        </w:tabs>
        <w:ind w:left="0" w:firstLine="426"/>
        <w:jc w:val="both"/>
        <w:outlineLvl w:val="0"/>
        <w:rPr>
          <w:sz w:val="28"/>
          <w:szCs w:val="28"/>
          <w:lang w:val="bg-BG"/>
        </w:rPr>
      </w:pPr>
      <w:r w:rsidRPr="00D239D8">
        <w:rPr>
          <w:sz w:val="28"/>
          <w:szCs w:val="28"/>
          <w:lang w:val="bg-BG"/>
        </w:rPr>
        <w:t xml:space="preserve">При изпълнението </w:t>
      </w:r>
      <w:r w:rsidRPr="00790352">
        <w:rPr>
          <w:sz w:val="28"/>
          <w:szCs w:val="28"/>
          <w:lang w:val="ru-RU"/>
        </w:rPr>
        <w:t>С</w:t>
      </w:r>
      <w:r w:rsidR="00944E9C">
        <w:rPr>
          <w:sz w:val="28"/>
          <w:szCs w:val="28"/>
          <w:lang w:val="ru-RU"/>
        </w:rPr>
        <w:t>М</w:t>
      </w:r>
      <w:r w:rsidRPr="00790352">
        <w:rPr>
          <w:sz w:val="28"/>
          <w:szCs w:val="28"/>
          <w:lang w:val="ru-RU"/>
        </w:rPr>
        <w:t>Р</w:t>
      </w:r>
      <w:r w:rsidRPr="00D239D8">
        <w:rPr>
          <w:sz w:val="28"/>
          <w:szCs w:val="28"/>
          <w:lang w:val="bg-BG"/>
        </w:rPr>
        <w:t xml:space="preserve"> на обекта да се извършва оценка на риска и периодични контролни измервания на параметрите на факторите на средата свързани с оценката на риска. Да се извършва периодична поддръжка на съоръженията, свързани с изискванията по ЗБР и ПАБ.</w:t>
      </w:r>
    </w:p>
    <w:p w14:paraId="33C7C496" w14:textId="77777777" w:rsidR="00D239D8" w:rsidRPr="00024775" w:rsidRDefault="00D239D8" w:rsidP="00790352">
      <w:pPr>
        <w:numPr>
          <w:ilvl w:val="1"/>
          <w:numId w:val="12"/>
        </w:numPr>
        <w:tabs>
          <w:tab w:val="left" w:pos="993"/>
        </w:tabs>
        <w:ind w:left="0" w:firstLine="426"/>
        <w:jc w:val="both"/>
        <w:outlineLvl w:val="0"/>
        <w:rPr>
          <w:sz w:val="28"/>
          <w:szCs w:val="28"/>
          <w:lang w:val="bg-BG"/>
        </w:rPr>
      </w:pPr>
      <w:r w:rsidRPr="00024775">
        <w:rPr>
          <w:sz w:val="28"/>
          <w:szCs w:val="28"/>
          <w:lang w:val="bg-BG"/>
        </w:rPr>
        <w:t>Стриктно да се спазват действащи</w:t>
      </w:r>
      <w:r w:rsidR="00790352" w:rsidRPr="00024775">
        <w:rPr>
          <w:sz w:val="28"/>
          <w:szCs w:val="28"/>
          <w:lang w:val="bg-BG"/>
        </w:rPr>
        <w:t>те</w:t>
      </w:r>
      <w:r w:rsidRPr="00024775">
        <w:rPr>
          <w:sz w:val="28"/>
          <w:szCs w:val="28"/>
          <w:lang w:val="bg-BG"/>
        </w:rPr>
        <w:t xml:space="preserve"> нормативни документи по осигуряване на здраве и безопасност при работа.</w:t>
      </w:r>
    </w:p>
    <w:p w14:paraId="11CD7D78" w14:textId="77777777" w:rsidR="00D239D8" w:rsidRPr="00D239D8" w:rsidRDefault="00D239D8" w:rsidP="00790352">
      <w:pPr>
        <w:numPr>
          <w:ilvl w:val="1"/>
          <w:numId w:val="12"/>
        </w:numPr>
        <w:tabs>
          <w:tab w:val="left" w:pos="993"/>
        </w:tabs>
        <w:ind w:left="0" w:firstLine="426"/>
        <w:jc w:val="both"/>
        <w:outlineLvl w:val="0"/>
        <w:rPr>
          <w:sz w:val="28"/>
          <w:szCs w:val="28"/>
          <w:lang w:val="bg-BG"/>
        </w:rPr>
      </w:pPr>
      <w:r w:rsidRPr="00D239D8">
        <w:rPr>
          <w:sz w:val="28"/>
          <w:szCs w:val="28"/>
          <w:lang w:val="bg-BG"/>
        </w:rPr>
        <w:t xml:space="preserve">Задължително е изискването за наличие на постоянно техническо ръководство. </w:t>
      </w:r>
    </w:p>
    <w:p w14:paraId="1353294E" w14:textId="77777777" w:rsidR="00D239D8" w:rsidRPr="00D239D8" w:rsidRDefault="00D239D8" w:rsidP="00790352">
      <w:pPr>
        <w:numPr>
          <w:ilvl w:val="1"/>
          <w:numId w:val="12"/>
        </w:numPr>
        <w:tabs>
          <w:tab w:val="left" w:pos="993"/>
        </w:tabs>
        <w:ind w:left="0" w:firstLine="426"/>
        <w:jc w:val="both"/>
        <w:outlineLvl w:val="0"/>
        <w:rPr>
          <w:sz w:val="28"/>
          <w:szCs w:val="28"/>
          <w:lang w:val="bg-BG"/>
        </w:rPr>
      </w:pPr>
      <w:r w:rsidRPr="00D239D8">
        <w:rPr>
          <w:sz w:val="28"/>
          <w:szCs w:val="28"/>
          <w:lang w:val="bg-BG"/>
        </w:rPr>
        <w:t xml:space="preserve">На оферентите ще бъде осигурен достъп до обекта за периода, обявен за изготвяне на офертите. На избрания изпълнител ще се осигурят условия за работа в рамките на работното време на Дружеството (едносменно или </w:t>
      </w:r>
      <w:proofErr w:type="spellStart"/>
      <w:r w:rsidRPr="00D239D8">
        <w:rPr>
          <w:sz w:val="28"/>
          <w:szCs w:val="28"/>
          <w:lang w:val="bg-BG"/>
        </w:rPr>
        <w:t>дву</w:t>
      </w:r>
      <w:proofErr w:type="spellEnd"/>
      <w:r w:rsidRPr="00D239D8">
        <w:rPr>
          <w:sz w:val="28"/>
          <w:szCs w:val="28"/>
          <w:lang w:val="bg-BG"/>
        </w:rPr>
        <w:t>-/три-сменно работно време, съобразно условията по договора).</w:t>
      </w:r>
    </w:p>
    <w:p w14:paraId="78645E76" w14:textId="77777777" w:rsidR="00D239D8" w:rsidRPr="00D239D8" w:rsidRDefault="00D239D8" w:rsidP="00790352">
      <w:pPr>
        <w:numPr>
          <w:ilvl w:val="1"/>
          <w:numId w:val="12"/>
        </w:numPr>
        <w:tabs>
          <w:tab w:val="left" w:pos="993"/>
        </w:tabs>
        <w:ind w:left="0" w:firstLine="426"/>
        <w:jc w:val="both"/>
        <w:outlineLvl w:val="0"/>
        <w:rPr>
          <w:sz w:val="28"/>
          <w:szCs w:val="28"/>
          <w:lang w:val="bg-BG"/>
        </w:rPr>
      </w:pPr>
      <w:r w:rsidRPr="00D239D8">
        <w:rPr>
          <w:sz w:val="28"/>
          <w:szCs w:val="28"/>
          <w:lang w:val="bg-BG"/>
        </w:rPr>
        <w:lastRenderedPageBreak/>
        <w:t>Оферентите могат да извършат оглед на обекта след предварително съгласуване деня посещението, но не по-късно от 5 календарни дни преди определения краен срок за подаване на оферти.</w:t>
      </w:r>
    </w:p>
    <w:p w14:paraId="3D88DFDC" w14:textId="77777777" w:rsidR="00D239D8" w:rsidRPr="00D239D8" w:rsidRDefault="00D239D8" w:rsidP="0004522E">
      <w:pPr>
        <w:numPr>
          <w:ilvl w:val="1"/>
          <w:numId w:val="12"/>
        </w:numPr>
        <w:tabs>
          <w:tab w:val="left" w:pos="993"/>
        </w:tabs>
        <w:ind w:left="0" w:firstLine="426"/>
        <w:jc w:val="both"/>
        <w:outlineLvl w:val="0"/>
        <w:rPr>
          <w:sz w:val="28"/>
          <w:szCs w:val="28"/>
          <w:lang w:val="bg-BG"/>
        </w:rPr>
      </w:pPr>
      <w:r w:rsidRPr="00D239D8">
        <w:rPr>
          <w:sz w:val="28"/>
          <w:szCs w:val="28"/>
          <w:lang w:val="bg-BG"/>
        </w:rPr>
        <w:t xml:space="preserve">Офертите да се представят до 15.30 часа на  </w:t>
      </w:r>
      <w:r w:rsidR="002F7C2C">
        <w:rPr>
          <w:sz w:val="28"/>
          <w:szCs w:val="28"/>
          <w:lang w:val="bg-BG"/>
        </w:rPr>
        <w:t>12.08</w:t>
      </w:r>
      <w:r w:rsidRPr="00D239D8">
        <w:rPr>
          <w:sz w:val="28"/>
          <w:szCs w:val="28"/>
          <w:lang w:val="bg-BG"/>
        </w:rPr>
        <w:t>.20</w:t>
      </w:r>
      <w:r w:rsidR="0004522E">
        <w:rPr>
          <w:sz w:val="28"/>
          <w:szCs w:val="28"/>
          <w:lang w:val="bg-BG"/>
        </w:rPr>
        <w:t>2</w:t>
      </w:r>
      <w:r w:rsidR="00C671CA">
        <w:rPr>
          <w:sz w:val="28"/>
          <w:szCs w:val="28"/>
          <w:lang w:val="bg-BG"/>
        </w:rPr>
        <w:t>5</w:t>
      </w:r>
      <w:r w:rsidRPr="00D239D8">
        <w:rPr>
          <w:sz w:val="28"/>
          <w:szCs w:val="28"/>
          <w:lang w:val="bg-BG"/>
        </w:rPr>
        <w:t>г. по един от следните начини:</w:t>
      </w:r>
    </w:p>
    <w:p w14:paraId="4700D2AA" w14:textId="77777777" w:rsidR="00D239D8" w:rsidRPr="00D239D8" w:rsidRDefault="00D239D8" w:rsidP="0004522E">
      <w:pPr>
        <w:pStyle w:val="BodyText"/>
        <w:numPr>
          <w:ilvl w:val="0"/>
          <w:numId w:val="11"/>
        </w:numPr>
        <w:tabs>
          <w:tab w:val="left" w:pos="709"/>
        </w:tabs>
        <w:ind w:left="0" w:firstLine="426"/>
        <w:jc w:val="both"/>
        <w:rPr>
          <w:sz w:val="28"/>
          <w:szCs w:val="28"/>
          <w:lang w:val="ru-RU"/>
        </w:rPr>
      </w:pPr>
      <w:r w:rsidRPr="00D239D8">
        <w:rPr>
          <w:sz w:val="28"/>
          <w:szCs w:val="28"/>
          <w:lang w:val="ru-RU"/>
        </w:rPr>
        <w:t xml:space="preserve">На ръка в </w:t>
      </w:r>
      <w:r w:rsidRPr="00D239D8">
        <w:rPr>
          <w:b/>
          <w:sz w:val="28"/>
          <w:szCs w:val="28"/>
          <w:lang w:val="ru-RU"/>
        </w:rPr>
        <w:t>Деловодството</w:t>
      </w:r>
      <w:r w:rsidRPr="00D239D8">
        <w:rPr>
          <w:sz w:val="28"/>
          <w:szCs w:val="28"/>
          <w:lang w:val="ru-RU"/>
        </w:rPr>
        <w:t xml:space="preserve"> на “Асарел-Медет” АД, запечатани в плик, адресирани до Изпълнителния Директор на “Асарел – Медет” АД, 4 500 гр. Панагюрище с надпис:  </w:t>
      </w:r>
      <w:r w:rsidRPr="00D239D8">
        <w:rPr>
          <w:b/>
          <w:sz w:val="28"/>
          <w:szCs w:val="28"/>
          <w:lang w:val="ru-RU"/>
        </w:rPr>
        <w:t>Оферта за</w:t>
      </w:r>
      <w:r w:rsidR="0004522E">
        <w:rPr>
          <w:b/>
          <w:sz w:val="28"/>
          <w:szCs w:val="28"/>
          <w:lang w:val="ru-RU"/>
        </w:rPr>
        <w:t xml:space="preserve"> </w:t>
      </w:r>
      <w:r w:rsidR="00FE7E8A">
        <w:rPr>
          <w:b/>
          <w:sz w:val="28"/>
          <w:szCs w:val="28"/>
          <w:lang w:val="ru-RU"/>
        </w:rPr>
        <w:t>О</w:t>
      </w:r>
      <w:r w:rsidR="0004522E">
        <w:rPr>
          <w:b/>
          <w:sz w:val="28"/>
          <w:szCs w:val="28"/>
          <w:lang w:val="ru-RU"/>
        </w:rPr>
        <w:t>бект:</w:t>
      </w:r>
      <w:r w:rsidRPr="00D239D8">
        <w:rPr>
          <w:b/>
          <w:sz w:val="28"/>
          <w:szCs w:val="28"/>
          <w:lang w:val="ru-RU"/>
        </w:rPr>
        <w:t xml:space="preserve"> </w:t>
      </w:r>
      <w:r w:rsidR="00FE7E8A" w:rsidRPr="00FE7E8A">
        <w:rPr>
          <w:b/>
          <w:sz w:val="28"/>
          <w:szCs w:val="28"/>
          <w:lang w:val="bg-BG"/>
        </w:rPr>
        <w:t>„</w:t>
      </w:r>
      <w:proofErr w:type="spellStart"/>
      <w:r w:rsidR="00FE7E8A" w:rsidRPr="00FE7E8A">
        <w:rPr>
          <w:b/>
          <w:sz w:val="28"/>
          <w:szCs w:val="28"/>
          <w:lang w:val="bg-BG"/>
        </w:rPr>
        <w:t>Задвижна</w:t>
      </w:r>
      <w:proofErr w:type="spellEnd"/>
      <w:r w:rsidR="00FE7E8A" w:rsidRPr="00FE7E8A">
        <w:rPr>
          <w:b/>
          <w:sz w:val="28"/>
          <w:szCs w:val="28"/>
          <w:lang w:val="bg-BG"/>
        </w:rPr>
        <w:t xml:space="preserve"> станция за совалки Междинни Бункери и Покрит Склад на ОФ „Асарел“”</w:t>
      </w:r>
      <w:r w:rsidRPr="00D239D8">
        <w:rPr>
          <w:b/>
          <w:sz w:val="28"/>
          <w:szCs w:val="28"/>
          <w:lang w:val="ru-RU"/>
        </w:rPr>
        <w:t xml:space="preserve"> </w:t>
      </w:r>
      <w:r w:rsidRPr="00D239D8">
        <w:rPr>
          <w:sz w:val="28"/>
          <w:szCs w:val="28"/>
          <w:lang w:val="ru-RU"/>
        </w:rPr>
        <w:t>и забележка: „</w:t>
      </w:r>
      <w:r w:rsidRPr="00D239D8">
        <w:rPr>
          <w:b/>
          <w:sz w:val="28"/>
          <w:szCs w:val="28"/>
          <w:lang w:val="ru-RU"/>
        </w:rPr>
        <w:t>Да се  отвори само в присъствието на определената за целта комисия !</w:t>
      </w:r>
      <w:r w:rsidRPr="00D239D8">
        <w:rPr>
          <w:sz w:val="28"/>
          <w:szCs w:val="28"/>
          <w:lang w:val="ru-RU"/>
        </w:rPr>
        <w:t>”.</w:t>
      </w:r>
    </w:p>
    <w:p w14:paraId="059E9223" w14:textId="77777777" w:rsidR="00D239D8" w:rsidRPr="00D239D8" w:rsidRDefault="00D239D8" w:rsidP="0004522E">
      <w:pPr>
        <w:numPr>
          <w:ilvl w:val="0"/>
          <w:numId w:val="11"/>
        </w:numPr>
        <w:ind w:left="0" w:firstLine="426"/>
        <w:jc w:val="both"/>
        <w:rPr>
          <w:sz w:val="28"/>
          <w:szCs w:val="28"/>
          <w:lang w:val="ru-RU"/>
        </w:rPr>
      </w:pPr>
      <w:r w:rsidRPr="00D239D8">
        <w:rPr>
          <w:sz w:val="28"/>
          <w:szCs w:val="28"/>
          <w:lang w:val="ru-RU"/>
        </w:rPr>
        <w:t xml:space="preserve">По обикновена или куриерска </w:t>
      </w:r>
      <w:r w:rsidRPr="00D239D8">
        <w:rPr>
          <w:b/>
          <w:sz w:val="28"/>
          <w:szCs w:val="28"/>
          <w:lang w:val="ru-RU"/>
        </w:rPr>
        <w:t>поща</w:t>
      </w:r>
      <w:r w:rsidRPr="00D239D8">
        <w:rPr>
          <w:sz w:val="28"/>
          <w:szCs w:val="28"/>
          <w:lang w:val="ru-RU"/>
        </w:rPr>
        <w:t>, запечатани в плик, адресирани до (както в предишната точка) /валидно е и пощенско клеймо/.</w:t>
      </w:r>
    </w:p>
    <w:p w14:paraId="2F58FC0B" w14:textId="77777777" w:rsidR="00D239D8" w:rsidRPr="00D239D8" w:rsidRDefault="00D239D8" w:rsidP="0004522E">
      <w:pPr>
        <w:numPr>
          <w:ilvl w:val="0"/>
          <w:numId w:val="11"/>
        </w:numPr>
        <w:tabs>
          <w:tab w:val="left" w:pos="709"/>
        </w:tabs>
        <w:ind w:left="0" w:firstLine="426"/>
        <w:jc w:val="both"/>
        <w:rPr>
          <w:sz w:val="28"/>
          <w:szCs w:val="28"/>
          <w:lang w:val="ru-RU"/>
        </w:rPr>
      </w:pPr>
      <w:r w:rsidRPr="00D239D8">
        <w:rPr>
          <w:sz w:val="28"/>
          <w:szCs w:val="28"/>
          <w:lang w:val="ru-RU"/>
        </w:rPr>
        <w:t xml:space="preserve">На e-mail: </w:t>
      </w:r>
      <w:r w:rsidR="00FE7E8A" w:rsidRPr="00FE7E8A">
        <w:rPr>
          <w:b/>
          <w:bCs/>
          <w:sz w:val="28"/>
          <w:szCs w:val="28"/>
        </w:rPr>
        <w:t>pbox@asarel.com</w:t>
      </w:r>
      <w:r w:rsidRPr="00D239D8">
        <w:rPr>
          <w:sz w:val="28"/>
          <w:szCs w:val="28"/>
          <w:lang w:val="ru-RU"/>
        </w:rPr>
        <w:t>, лично на вниманието на Изпълнителния Директор.</w:t>
      </w:r>
    </w:p>
    <w:p w14:paraId="03C9F5BC" w14:textId="77777777" w:rsidR="00D239D8" w:rsidRPr="00D239D8" w:rsidRDefault="00D239D8" w:rsidP="0004522E">
      <w:pPr>
        <w:numPr>
          <w:ilvl w:val="1"/>
          <w:numId w:val="12"/>
        </w:numPr>
        <w:tabs>
          <w:tab w:val="left" w:pos="993"/>
        </w:tabs>
        <w:ind w:left="0" w:firstLine="426"/>
        <w:jc w:val="both"/>
        <w:outlineLvl w:val="0"/>
        <w:rPr>
          <w:sz w:val="28"/>
          <w:szCs w:val="28"/>
          <w:lang w:val="bg-BG"/>
        </w:rPr>
      </w:pPr>
      <w:r w:rsidRPr="00D239D8">
        <w:rPr>
          <w:sz w:val="28"/>
          <w:szCs w:val="28"/>
          <w:lang w:val="bg-BG"/>
        </w:rPr>
        <w:t>Офертите се  отварят и разглеждат от избраната за целта комисия.</w:t>
      </w:r>
    </w:p>
    <w:p w14:paraId="75E4E890" w14:textId="77777777" w:rsidR="00D239D8" w:rsidRPr="00D239D8" w:rsidRDefault="0004522E" w:rsidP="0004522E">
      <w:pPr>
        <w:numPr>
          <w:ilvl w:val="1"/>
          <w:numId w:val="12"/>
        </w:numPr>
        <w:tabs>
          <w:tab w:val="left" w:pos="993"/>
        </w:tabs>
        <w:ind w:left="0" w:firstLine="426"/>
        <w:jc w:val="both"/>
        <w:outlineLvl w:val="0"/>
        <w:rPr>
          <w:sz w:val="28"/>
          <w:szCs w:val="28"/>
          <w:lang w:val="bg-BG"/>
        </w:rPr>
      </w:pPr>
      <w:r>
        <w:rPr>
          <w:sz w:val="28"/>
          <w:szCs w:val="28"/>
          <w:lang w:val="bg-BG"/>
        </w:rPr>
        <w:t xml:space="preserve"> </w:t>
      </w:r>
      <w:r w:rsidR="00D239D8" w:rsidRPr="00D239D8">
        <w:rPr>
          <w:sz w:val="28"/>
          <w:szCs w:val="28"/>
          <w:lang w:val="bg-BG"/>
        </w:rPr>
        <w:t xml:space="preserve">Резултатите се оповестяват с приключване работата на комисията, като подбора на подадените оферти се извършва по утвърдена методика. </w:t>
      </w:r>
    </w:p>
    <w:p w14:paraId="69BAD026" w14:textId="77777777" w:rsidR="00D239D8" w:rsidRPr="00D239D8" w:rsidRDefault="00D239D8" w:rsidP="00D239D8">
      <w:pPr>
        <w:pStyle w:val="BodyText"/>
        <w:ind w:firstLine="720"/>
        <w:jc w:val="both"/>
        <w:rPr>
          <w:sz w:val="28"/>
          <w:szCs w:val="28"/>
          <w:lang w:val="bg-BG"/>
        </w:rPr>
      </w:pPr>
      <w:r w:rsidRPr="00D239D8">
        <w:rPr>
          <w:sz w:val="28"/>
          <w:szCs w:val="28"/>
          <w:lang w:val="ru-RU"/>
        </w:rPr>
        <w:t>Обръщаме внимание на участниците, че създадения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чрез корупция.</w:t>
      </w:r>
      <w:r w:rsidRPr="00D239D8">
        <w:rPr>
          <w:sz w:val="28"/>
          <w:szCs w:val="28"/>
          <w:lang w:val="ru-RU" w:eastAsia="bg-BG"/>
          <w14:shadow w14:blurRad="50800" w14:dist="38100" w14:dir="2700000" w14:sx="100000" w14:sy="100000" w14:kx="0" w14:ky="0" w14:algn="tl">
            <w14:srgbClr w14:val="000000">
              <w14:alpha w14:val="60000"/>
            </w14:srgbClr>
          </w14:shadow>
        </w:rPr>
        <w:t xml:space="preserve"> </w:t>
      </w:r>
      <w:r w:rsidRPr="00D239D8">
        <w:rPr>
          <w:sz w:val="28"/>
          <w:szCs w:val="28"/>
          <w:lang w:val="ru-RU"/>
        </w:rPr>
        <w:t>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3ED03B1D" w14:textId="77777777" w:rsidR="00D239D8" w:rsidRPr="00D239D8" w:rsidRDefault="00D239D8" w:rsidP="00D239D8">
      <w:pPr>
        <w:rPr>
          <w:b/>
          <w:sz w:val="28"/>
          <w:szCs w:val="28"/>
          <w:lang w:val="bg-BG"/>
        </w:rPr>
      </w:pPr>
      <w:r w:rsidRPr="00D239D8">
        <w:rPr>
          <w:b/>
          <w:sz w:val="28"/>
          <w:szCs w:val="28"/>
          <w:lang w:val="bg-BG"/>
        </w:rPr>
        <w:t>7. За контакти</w:t>
      </w:r>
    </w:p>
    <w:p w14:paraId="5578A44C" w14:textId="77777777" w:rsidR="0004522E" w:rsidRPr="00D500D7" w:rsidRDefault="0004522E" w:rsidP="0004522E">
      <w:pPr>
        <w:jc w:val="both"/>
        <w:rPr>
          <w:sz w:val="28"/>
          <w:szCs w:val="28"/>
          <w:lang w:val="bg-BG"/>
        </w:rPr>
      </w:pPr>
      <w:r w:rsidRPr="00D500D7">
        <w:rPr>
          <w:sz w:val="28"/>
          <w:szCs w:val="28"/>
          <w:lang w:val="bg-BG"/>
        </w:rPr>
        <w:t>инж. Йордан Зяпков – инв. контрол, тел: 0357/60 - 210 (вътр. 379)</w:t>
      </w:r>
    </w:p>
    <w:p w14:paraId="1043CC82" w14:textId="77777777" w:rsidR="0004522E" w:rsidRDefault="0004522E" w:rsidP="0004522E">
      <w:pPr>
        <w:jc w:val="both"/>
        <w:rPr>
          <w:sz w:val="28"/>
          <w:szCs w:val="28"/>
          <w:lang w:val="bg-BG"/>
        </w:rPr>
      </w:pPr>
      <w:r w:rsidRPr="00D500D7">
        <w:rPr>
          <w:sz w:val="28"/>
          <w:szCs w:val="28"/>
          <w:lang w:val="bg-BG"/>
        </w:rPr>
        <w:t>инж. Здравка Кърпаров – Р-л отдел „Строителство“, тел: 0357/60 – 491</w:t>
      </w:r>
    </w:p>
    <w:p w14:paraId="140942FD" w14:textId="77777777" w:rsidR="000A66CB" w:rsidRPr="00D500D7" w:rsidRDefault="000A66CB" w:rsidP="0004522E">
      <w:pPr>
        <w:jc w:val="both"/>
        <w:rPr>
          <w:sz w:val="28"/>
          <w:szCs w:val="28"/>
          <w:lang w:val="bg-BG"/>
        </w:rPr>
      </w:pPr>
    </w:p>
    <w:p w14:paraId="425B9A62" w14:textId="77777777" w:rsidR="00D239D8" w:rsidRPr="00D239D8" w:rsidRDefault="00D239D8" w:rsidP="00D239D8">
      <w:pPr>
        <w:pStyle w:val="BodyText"/>
        <w:rPr>
          <w:b/>
          <w:sz w:val="28"/>
          <w:szCs w:val="28"/>
          <w:lang w:val="ru-RU"/>
        </w:rPr>
      </w:pPr>
      <w:r w:rsidRPr="00D239D8">
        <w:rPr>
          <w:b/>
          <w:sz w:val="28"/>
          <w:szCs w:val="28"/>
          <w:lang w:val="ru-RU"/>
        </w:rPr>
        <w:t>8. Приложения:</w:t>
      </w:r>
    </w:p>
    <w:p w14:paraId="4F3E7D77" w14:textId="77777777" w:rsidR="0004522E" w:rsidRPr="00D500D7" w:rsidRDefault="0004522E" w:rsidP="0004522E">
      <w:pPr>
        <w:pStyle w:val="BodyText"/>
        <w:widowControl w:val="0"/>
        <w:numPr>
          <w:ilvl w:val="0"/>
          <w:numId w:val="1"/>
        </w:numPr>
        <w:tabs>
          <w:tab w:val="clear" w:pos="1070"/>
          <w:tab w:val="left" w:pos="567"/>
          <w:tab w:val="num" w:pos="1276"/>
        </w:tabs>
        <w:spacing w:after="0"/>
        <w:ind w:left="0" w:firstLine="284"/>
        <w:jc w:val="both"/>
        <w:rPr>
          <w:sz w:val="28"/>
          <w:szCs w:val="28"/>
          <w:lang w:val="bg-BG"/>
        </w:rPr>
      </w:pPr>
      <w:r w:rsidRPr="00D500D7">
        <w:rPr>
          <w:sz w:val="28"/>
          <w:szCs w:val="28"/>
          <w:lang w:val="bg-BG"/>
        </w:rPr>
        <w:t xml:space="preserve">Приложение №1 – „Техническа спецификация за обекта” – </w:t>
      </w:r>
      <w:r w:rsidR="00024775">
        <w:rPr>
          <w:sz w:val="28"/>
          <w:szCs w:val="28"/>
          <w:lang w:val="bg-BG"/>
        </w:rPr>
        <w:t xml:space="preserve">обобщена </w:t>
      </w:r>
      <w:r>
        <w:rPr>
          <w:sz w:val="28"/>
          <w:szCs w:val="28"/>
          <w:lang w:val="bg-BG"/>
        </w:rPr>
        <w:t>К</w:t>
      </w:r>
      <w:r w:rsidRPr="00D500D7">
        <w:rPr>
          <w:sz w:val="28"/>
          <w:szCs w:val="28"/>
          <w:lang w:val="bg-BG"/>
        </w:rPr>
        <w:t>оличествена сметка.</w:t>
      </w:r>
    </w:p>
    <w:p w14:paraId="2B600C3B" w14:textId="77777777" w:rsidR="0004522E" w:rsidRPr="00D500D7" w:rsidRDefault="0004522E" w:rsidP="00024775">
      <w:pPr>
        <w:pStyle w:val="BodyText"/>
        <w:widowControl w:val="0"/>
        <w:numPr>
          <w:ilvl w:val="0"/>
          <w:numId w:val="1"/>
        </w:numPr>
        <w:tabs>
          <w:tab w:val="clear" w:pos="1070"/>
          <w:tab w:val="num" w:pos="567"/>
        </w:tabs>
        <w:spacing w:after="0"/>
        <w:ind w:left="0" w:firstLine="284"/>
        <w:jc w:val="both"/>
        <w:rPr>
          <w:sz w:val="28"/>
          <w:szCs w:val="28"/>
          <w:lang w:val="bg-BG"/>
        </w:rPr>
      </w:pPr>
      <w:r w:rsidRPr="00D500D7">
        <w:rPr>
          <w:sz w:val="28"/>
          <w:szCs w:val="28"/>
          <w:lang w:val="bg-BG"/>
        </w:rPr>
        <w:t xml:space="preserve">Приложение №2 </w:t>
      </w:r>
      <w:r w:rsidRPr="00024775">
        <w:rPr>
          <w:sz w:val="28"/>
          <w:szCs w:val="28"/>
          <w:lang w:val="bg-BG"/>
        </w:rPr>
        <w:t xml:space="preserve">- </w:t>
      </w:r>
      <w:r w:rsidR="00024775" w:rsidRPr="00024775">
        <w:rPr>
          <w:sz w:val="28"/>
          <w:szCs w:val="28"/>
          <w:lang w:val="bg-BG"/>
        </w:rPr>
        <w:t>Техническа спе</w:t>
      </w:r>
      <w:r w:rsidR="00024775">
        <w:rPr>
          <w:sz w:val="28"/>
          <w:szCs w:val="28"/>
          <w:lang w:val="bg-BG"/>
        </w:rPr>
        <w:t>ц</w:t>
      </w:r>
      <w:r w:rsidR="00024775" w:rsidRPr="00024775">
        <w:rPr>
          <w:sz w:val="28"/>
          <w:szCs w:val="28"/>
          <w:lang w:val="bg-BG"/>
        </w:rPr>
        <w:t>ификация на основните материали, които ще бъдат влагани на обекта</w:t>
      </w:r>
      <w:r w:rsidRPr="00024775">
        <w:rPr>
          <w:sz w:val="28"/>
          <w:szCs w:val="28"/>
          <w:lang w:val="bg-BG"/>
        </w:rPr>
        <w:t>.</w:t>
      </w:r>
    </w:p>
    <w:p w14:paraId="1EC210A6" w14:textId="77777777" w:rsidR="0004522E" w:rsidRPr="00D500D7" w:rsidRDefault="0004522E" w:rsidP="0004522E">
      <w:pPr>
        <w:pStyle w:val="BodyText"/>
        <w:widowControl w:val="0"/>
        <w:numPr>
          <w:ilvl w:val="0"/>
          <w:numId w:val="1"/>
        </w:numPr>
        <w:tabs>
          <w:tab w:val="clear" w:pos="1070"/>
          <w:tab w:val="left" w:pos="567"/>
          <w:tab w:val="num" w:pos="1276"/>
        </w:tabs>
        <w:spacing w:after="0"/>
        <w:ind w:left="1134" w:hanging="850"/>
        <w:jc w:val="both"/>
        <w:rPr>
          <w:sz w:val="28"/>
          <w:szCs w:val="28"/>
          <w:lang w:val="bg-BG"/>
        </w:rPr>
      </w:pPr>
      <w:r w:rsidRPr="00D500D7">
        <w:rPr>
          <w:sz w:val="28"/>
          <w:szCs w:val="28"/>
          <w:lang w:val="bg-BG"/>
        </w:rPr>
        <w:t>Приложение №3 – Справка за ценообразуващи показатели.</w:t>
      </w:r>
    </w:p>
    <w:p w14:paraId="16056249" w14:textId="77777777" w:rsidR="0004522E" w:rsidRPr="00D500D7" w:rsidRDefault="0004522E" w:rsidP="0004522E">
      <w:pPr>
        <w:pStyle w:val="BodyText"/>
        <w:widowControl w:val="0"/>
        <w:numPr>
          <w:ilvl w:val="0"/>
          <w:numId w:val="1"/>
        </w:numPr>
        <w:tabs>
          <w:tab w:val="clear" w:pos="1070"/>
          <w:tab w:val="left" w:pos="567"/>
          <w:tab w:val="num" w:pos="1276"/>
        </w:tabs>
        <w:spacing w:after="0"/>
        <w:ind w:left="0" w:firstLine="284"/>
        <w:jc w:val="both"/>
        <w:rPr>
          <w:sz w:val="28"/>
          <w:szCs w:val="28"/>
          <w:lang w:val="bg-BG"/>
        </w:rPr>
      </w:pPr>
      <w:r w:rsidRPr="00D500D7">
        <w:rPr>
          <w:sz w:val="28"/>
          <w:szCs w:val="28"/>
          <w:lang w:val="bg-BG"/>
        </w:rPr>
        <w:t>Приложение №4 – Предлагана обща офертна цена и начин за разплащане.</w:t>
      </w:r>
    </w:p>
    <w:p w14:paraId="679843EA" w14:textId="77777777" w:rsidR="0004522E" w:rsidRPr="00D500D7" w:rsidRDefault="0004522E" w:rsidP="0004522E">
      <w:pPr>
        <w:pStyle w:val="BodyText"/>
        <w:widowControl w:val="0"/>
        <w:numPr>
          <w:ilvl w:val="0"/>
          <w:numId w:val="1"/>
        </w:numPr>
        <w:tabs>
          <w:tab w:val="clear" w:pos="1070"/>
          <w:tab w:val="left" w:pos="567"/>
          <w:tab w:val="num" w:pos="1276"/>
        </w:tabs>
        <w:spacing w:after="0"/>
        <w:ind w:left="0" w:firstLine="284"/>
        <w:jc w:val="both"/>
        <w:rPr>
          <w:sz w:val="28"/>
          <w:szCs w:val="28"/>
          <w:lang w:val="bg-BG"/>
        </w:rPr>
      </w:pPr>
      <w:r w:rsidRPr="00D500D7">
        <w:rPr>
          <w:sz w:val="28"/>
          <w:szCs w:val="28"/>
          <w:lang w:val="bg-BG"/>
        </w:rPr>
        <w:t>Приложение №5 – Пакетът условия, свързани със срока за изпълнение – срокове и времетраене, план-график с начален и краен срок, справка за готовност за отпочване на работа.</w:t>
      </w:r>
    </w:p>
    <w:p w14:paraId="57724717" w14:textId="77777777" w:rsidR="0004522E" w:rsidRPr="00D500D7" w:rsidRDefault="0004522E" w:rsidP="0004522E">
      <w:pPr>
        <w:pStyle w:val="BodyText"/>
        <w:widowControl w:val="0"/>
        <w:numPr>
          <w:ilvl w:val="0"/>
          <w:numId w:val="1"/>
        </w:numPr>
        <w:tabs>
          <w:tab w:val="clear" w:pos="1070"/>
          <w:tab w:val="num" w:pos="1276"/>
        </w:tabs>
        <w:spacing w:after="0"/>
        <w:ind w:left="567" w:hanging="283"/>
        <w:jc w:val="both"/>
        <w:rPr>
          <w:sz w:val="28"/>
          <w:szCs w:val="28"/>
          <w:lang w:val="bg-BG"/>
        </w:rPr>
      </w:pPr>
      <w:r w:rsidRPr="00D500D7">
        <w:rPr>
          <w:sz w:val="28"/>
          <w:szCs w:val="28"/>
          <w:lang w:val="bg-BG"/>
        </w:rPr>
        <w:t>Приложение № 6 – Общ срок за изпълнение.</w:t>
      </w:r>
    </w:p>
    <w:p w14:paraId="561E2A73" w14:textId="77777777" w:rsidR="0004522E" w:rsidRPr="00D500D7" w:rsidRDefault="0004522E" w:rsidP="0004522E">
      <w:pPr>
        <w:pStyle w:val="BodyText"/>
        <w:widowControl w:val="0"/>
        <w:numPr>
          <w:ilvl w:val="0"/>
          <w:numId w:val="1"/>
        </w:numPr>
        <w:tabs>
          <w:tab w:val="clear" w:pos="1070"/>
          <w:tab w:val="left" w:pos="567"/>
          <w:tab w:val="left" w:pos="1134"/>
          <w:tab w:val="num" w:pos="1276"/>
        </w:tabs>
        <w:spacing w:after="0"/>
        <w:ind w:left="1134" w:hanging="850"/>
        <w:jc w:val="both"/>
        <w:rPr>
          <w:sz w:val="28"/>
          <w:szCs w:val="28"/>
          <w:lang w:val="bg-BG"/>
        </w:rPr>
      </w:pPr>
      <w:r w:rsidRPr="00D500D7">
        <w:rPr>
          <w:sz w:val="28"/>
          <w:szCs w:val="28"/>
          <w:lang w:val="bg-BG"/>
        </w:rPr>
        <w:t xml:space="preserve">Приложение №7 – </w:t>
      </w:r>
      <w:r w:rsidR="001242E7" w:rsidRPr="001242E7">
        <w:rPr>
          <w:sz w:val="28"/>
          <w:szCs w:val="28"/>
          <w:lang w:val="bg-BG"/>
        </w:rPr>
        <w:t>Декларация за предложен гаранционен срок.</w:t>
      </w:r>
    </w:p>
    <w:p w14:paraId="5E4F6999" w14:textId="77777777" w:rsidR="0004522E" w:rsidRPr="00D500D7" w:rsidRDefault="0004522E" w:rsidP="0004522E">
      <w:pPr>
        <w:pStyle w:val="BodyText"/>
        <w:widowControl w:val="0"/>
        <w:numPr>
          <w:ilvl w:val="0"/>
          <w:numId w:val="1"/>
        </w:numPr>
        <w:tabs>
          <w:tab w:val="clear" w:pos="1070"/>
          <w:tab w:val="left" w:pos="567"/>
          <w:tab w:val="num" w:pos="1134"/>
        </w:tabs>
        <w:spacing w:after="0"/>
        <w:ind w:left="0" w:firstLine="284"/>
        <w:jc w:val="both"/>
        <w:rPr>
          <w:sz w:val="28"/>
          <w:szCs w:val="28"/>
          <w:lang w:val="bg-BG"/>
        </w:rPr>
      </w:pPr>
      <w:r w:rsidRPr="00D500D7">
        <w:rPr>
          <w:sz w:val="28"/>
          <w:szCs w:val="28"/>
          <w:lang w:val="bg-BG"/>
        </w:rPr>
        <w:t>Приложение №8 – Справка-декларация за интегриране на специфичните изисквания в единичните цени при изготвяне на офертата, възможности за тяхното осигуряване и организиране на временно строителство за изпълнение на обекта.</w:t>
      </w:r>
    </w:p>
    <w:p w14:paraId="2792FB09" w14:textId="77777777" w:rsidR="0004522E" w:rsidRPr="00D500D7" w:rsidRDefault="0004522E" w:rsidP="0004522E">
      <w:pPr>
        <w:pStyle w:val="BodyText"/>
        <w:widowControl w:val="0"/>
        <w:numPr>
          <w:ilvl w:val="0"/>
          <w:numId w:val="1"/>
        </w:numPr>
        <w:tabs>
          <w:tab w:val="clear" w:pos="1070"/>
          <w:tab w:val="left" w:pos="567"/>
          <w:tab w:val="num" w:pos="1276"/>
        </w:tabs>
        <w:spacing w:after="0"/>
        <w:ind w:left="0" w:firstLine="284"/>
        <w:jc w:val="both"/>
        <w:rPr>
          <w:sz w:val="28"/>
          <w:szCs w:val="28"/>
          <w:lang w:val="bg-BG"/>
        </w:rPr>
      </w:pPr>
      <w:r w:rsidRPr="00D500D7">
        <w:rPr>
          <w:sz w:val="28"/>
          <w:szCs w:val="28"/>
          <w:lang w:val="bg-BG"/>
        </w:rPr>
        <w:t>Приложение №9 – Декларация за спазване на условията за Управление на строителните отпадъци</w:t>
      </w:r>
    </w:p>
    <w:p w14:paraId="4CB543B0" w14:textId="77777777" w:rsidR="0004522E" w:rsidRPr="00D500D7" w:rsidRDefault="0004522E" w:rsidP="0004522E">
      <w:pPr>
        <w:pStyle w:val="BodyText"/>
        <w:widowControl w:val="0"/>
        <w:numPr>
          <w:ilvl w:val="0"/>
          <w:numId w:val="1"/>
        </w:numPr>
        <w:tabs>
          <w:tab w:val="clear" w:pos="1070"/>
          <w:tab w:val="left" w:pos="709"/>
          <w:tab w:val="left" w:pos="1134"/>
          <w:tab w:val="num" w:pos="1276"/>
        </w:tabs>
        <w:spacing w:after="0"/>
        <w:ind w:left="1134" w:hanging="850"/>
        <w:jc w:val="both"/>
        <w:rPr>
          <w:sz w:val="28"/>
          <w:szCs w:val="28"/>
          <w:lang w:val="bg-BG"/>
        </w:rPr>
      </w:pPr>
      <w:r w:rsidRPr="00D500D7">
        <w:rPr>
          <w:sz w:val="28"/>
          <w:szCs w:val="28"/>
          <w:lang w:val="bg-BG"/>
        </w:rPr>
        <w:lastRenderedPageBreak/>
        <w:t xml:space="preserve">Приложение №10 – </w:t>
      </w:r>
      <w:proofErr w:type="spellStart"/>
      <w:r w:rsidRPr="00D500D7">
        <w:rPr>
          <w:sz w:val="28"/>
          <w:szCs w:val="28"/>
          <w:lang w:val="bg-BG"/>
        </w:rPr>
        <w:t>Проекто</w:t>
      </w:r>
      <w:proofErr w:type="spellEnd"/>
      <w:r w:rsidRPr="00D500D7">
        <w:rPr>
          <w:sz w:val="28"/>
          <w:szCs w:val="28"/>
          <w:lang w:val="bg-BG"/>
        </w:rPr>
        <w:t>-Договор за строителство.</w:t>
      </w:r>
    </w:p>
    <w:p w14:paraId="60F29259" w14:textId="77777777" w:rsidR="0004522E" w:rsidRPr="00D500D7" w:rsidRDefault="0004522E" w:rsidP="0004522E">
      <w:pPr>
        <w:pStyle w:val="BodyText"/>
        <w:widowControl w:val="0"/>
        <w:numPr>
          <w:ilvl w:val="0"/>
          <w:numId w:val="1"/>
        </w:numPr>
        <w:tabs>
          <w:tab w:val="clear" w:pos="1070"/>
          <w:tab w:val="left" w:pos="709"/>
          <w:tab w:val="left" w:pos="1134"/>
          <w:tab w:val="num" w:pos="1276"/>
        </w:tabs>
        <w:spacing w:after="0"/>
        <w:ind w:left="1134" w:hanging="850"/>
        <w:jc w:val="both"/>
        <w:rPr>
          <w:sz w:val="28"/>
          <w:szCs w:val="28"/>
          <w:lang w:val="bg-BG"/>
        </w:rPr>
      </w:pPr>
      <w:r w:rsidRPr="00D500D7">
        <w:rPr>
          <w:sz w:val="28"/>
          <w:szCs w:val="28"/>
          <w:lang w:val="bg-BG"/>
        </w:rPr>
        <w:t>Приложение №11 – Декларация за срок на валидност.</w:t>
      </w:r>
    </w:p>
    <w:p w14:paraId="54E5513F" w14:textId="77777777" w:rsidR="0004522E" w:rsidRPr="00D500D7" w:rsidRDefault="0004522E" w:rsidP="0004522E">
      <w:pPr>
        <w:pStyle w:val="BodyText"/>
        <w:widowControl w:val="0"/>
        <w:numPr>
          <w:ilvl w:val="0"/>
          <w:numId w:val="1"/>
        </w:numPr>
        <w:tabs>
          <w:tab w:val="clear" w:pos="1070"/>
          <w:tab w:val="left" w:pos="709"/>
          <w:tab w:val="left" w:pos="1134"/>
          <w:tab w:val="num" w:pos="1276"/>
        </w:tabs>
        <w:spacing w:after="0"/>
        <w:ind w:left="1134" w:hanging="850"/>
        <w:jc w:val="both"/>
        <w:rPr>
          <w:sz w:val="28"/>
          <w:szCs w:val="28"/>
          <w:lang w:val="bg-BG"/>
        </w:rPr>
      </w:pPr>
      <w:r w:rsidRPr="00D500D7">
        <w:rPr>
          <w:sz w:val="28"/>
          <w:szCs w:val="28"/>
          <w:lang w:val="bg-BG"/>
        </w:rPr>
        <w:t>Приложения №12 – „Административни сведения”.</w:t>
      </w:r>
    </w:p>
    <w:p w14:paraId="7C6AD3D2" w14:textId="77777777" w:rsidR="0004522E" w:rsidRDefault="0004522E" w:rsidP="0004522E">
      <w:pPr>
        <w:pStyle w:val="BodyText"/>
        <w:widowControl w:val="0"/>
        <w:numPr>
          <w:ilvl w:val="0"/>
          <w:numId w:val="1"/>
        </w:numPr>
        <w:tabs>
          <w:tab w:val="clear" w:pos="1070"/>
          <w:tab w:val="left" w:pos="567"/>
          <w:tab w:val="left" w:pos="709"/>
          <w:tab w:val="num" w:pos="1276"/>
        </w:tabs>
        <w:spacing w:after="0"/>
        <w:ind w:left="1134" w:hanging="850"/>
        <w:jc w:val="both"/>
        <w:rPr>
          <w:sz w:val="28"/>
          <w:szCs w:val="28"/>
          <w:lang w:val="bg-BG"/>
        </w:rPr>
      </w:pPr>
      <w:r w:rsidRPr="00D500D7">
        <w:rPr>
          <w:sz w:val="28"/>
          <w:szCs w:val="28"/>
          <w:lang w:val="bg-BG"/>
        </w:rPr>
        <w:t>Приложение №13 – Образец на Декларация за Подизпълнители.</w:t>
      </w:r>
    </w:p>
    <w:p w14:paraId="294D1BBF" w14:textId="77777777" w:rsidR="001242E7" w:rsidRPr="001242E7" w:rsidRDefault="001242E7" w:rsidP="001242E7">
      <w:pPr>
        <w:pStyle w:val="ListParagraph"/>
        <w:numPr>
          <w:ilvl w:val="0"/>
          <w:numId w:val="1"/>
        </w:numPr>
        <w:tabs>
          <w:tab w:val="clear" w:pos="1070"/>
          <w:tab w:val="num" w:pos="709"/>
        </w:tabs>
        <w:ind w:hanging="786"/>
        <w:rPr>
          <w:sz w:val="28"/>
          <w:szCs w:val="28"/>
          <w:lang w:val="bg-BG"/>
        </w:rPr>
      </w:pPr>
      <w:r w:rsidRPr="001242E7">
        <w:rPr>
          <w:sz w:val="28"/>
          <w:szCs w:val="28"/>
          <w:lang w:val="bg-BG"/>
        </w:rPr>
        <w:t>Приложение №14 – Декларация за оглед на площадката.</w:t>
      </w:r>
    </w:p>
    <w:p w14:paraId="0E2E3CFD" w14:textId="77777777" w:rsidR="001242E7" w:rsidRPr="001242E7" w:rsidRDefault="001242E7" w:rsidP="001242E7">
      <w:pPr>
        <w:pStyle w:val="ListParagraph"/>
        <w:numPr>
          <w:ilvl w:val="0"/>
          <w:numId w:val="1"/>
        </w:numPr>
        <w:tabs>
          <w:tab w:val="clear" w:pos="1070"/>
          <w:tab w:val="num" w:pos="709"/>
        </w:tabs>
        <w:ind w:hanging="786"/>
        <w:rPr>
          <w:sz w:val="28"/>
          <w:szCs w:val="28"/>
          <w:lang w:val="bg-BG"/>
        </w:rPr>
      </w:pPr>
      <w:r w:rsidRPr="001242E7">
        <w:rPr>
          <w:sz w:val="28"/>
          <w:szCs w:val="28"/>
          <w:lang w:val="bg-BG"/>
        </w:rPr>
        <w:t>Приложение №15 – Образец на Декларация за конфиденциалност.</w:t>
      </w:r>
    </w:p>
    <w:p w14:paraId="1EE67E25" w14:textId="77777777" w:rsidR="0004522E" w:rsidRDefault="0004522E" w:rsidP="00646694">
      <w:pPr>
        <w:pStyle w:val="BodyText"/>
        <w:widowControl w:val="0"/>
        <w:numPr>
          <w:ilvl w:val="0"/>
          <w:numId w:val="1"/>
        </w:numPr>
        <w:tabs>
          <w:tab w:val="clear" w:pos="1070"/>
          <w:tab w:val="num" w:pos="709"/>
        </w:tabs>
        <w:spacing w:after="0"/>
        <w:ind w:left="709" w:hanging="425"/>
        <w:jc w:val="both"/>
        <w:rPr>
          <w:sz w:val="28"/>
          <w:szCs w:val="28"/>
          <w:lang w:val="bg-BG"/>
        </w:rPr>
      </w:pPr>
      <w:bookmarkStart w:id="2" w:name="_Hlk202861337"/>
      <w:bookmarkStart w:id="3" w:name="_Hlk202861319"/>
      <w:r w:rsidRPr="00430D80">
        <w:rPr>
          <w:sz w:val="28"/>
          <w:szCs w:val="28"/>
          <w:lang w:val="bg-BG"/>
        </w:rPr>
        <w:t>Приложение №1</w:t>
      </w:r>
      <w:r w:rsidR="001242E7" w:rsidRPr="00430D80">
        <w:rPr>
          <w:sz w:val="28"/>
          <w:szCs w:val="28"/>
          <w:lang w:val="bg-BG"/>
        </w:rPr>
        <w:t>6</w:t>
      </w:r>
      <w:r w:rsidRPr="00430D80">
        <w:rPr>
          <w:sz w:val="28"/>
          <w:szCs w:val="28"/>
          <w:lang w:val="bg-BG"/>
        </w:rPr>
        <w:t xml:space="preserve"> – </w:t>
      </w:r>
      <w:r w:rsidR="00252426" w:rsidRPr="00430D80">
        <w:rPr>
          <w:sz w:val="28"/>
          <w:szCs w:val="28"/>
          <w:lang w:val="bg-BG"/>
        </w:rPr>
        <w:t xml:space="preserve">Декларация </w:t>
      </w:r>
      <w:bookmarkEnd w:id="2"/>
      <w:r w:rsidR="00252426" w:rsidRPr="00430D80">
        <w:rPr>
          <w:sz w:val="28"/>
          <w:szCs w:val="28"/>
          <w:lang w:val="bg-BG"/>
        </w:rPr>
        <w:t>относно изискванията на „Асарел – Медет“ АД за съответствие с режим на наложени международни ограничителни мерки и мерки върху търговията</w:t>
      </w:r>
      <w:r w:rsidRPr="00430D80">
        <w:rPr>
          <w:sz w:val="28"/>
          <w:szCs w:val="28"/>
          <w:lang w:val="bg-BG"/>
        </w:rPr>
        <w:t>.</w:t>
      </w:r>
    </w:p>
    <w:bookmarkEnd w:id="3"/>
    <w:p w14:paraId="0B8208D1" w14:textId="77777777" w:rsidR="00A42E18" w:rsidRPr="00430D80" w:rsidRDefault="00A42E18" w:rsidP="00646694">
      <w:pPr>
        <w:pStyle w:val="BodyText"/>
        <w:widowControl w:val="0"/>
        <w:numPr>
          <w:ilvl w:val="0"/>
          <w:numId w:val="1"/>
        </w:numPr>
        <w:tabs>
          <w:tab w:val="clear" w:pos="1070"/>
          <w:tab w:val="num" w:pos="709"/>
        </w:tabs>
        <w:spacing w:after="0"/>
        <w:ind w:left="709" w:hanging="425"/>
        <w:jc w:val="both"/>
        <w:rPr>
          <w:sz w:val="28"/>
          <w:szCs w:val="28"/>
          <w:lang w:val="bg-BG"/>
        </w:rPr>
      </w:pPr>
      <w:r w:rsidRPr="00A42E18">
        <w:rPr>
          <w:sz w:val="28"/>
          <w:szCs w:val="28"/>
          <w:lang w:val="bg-BG"/>
        </w:rPr>
        <w:t>Приложение №1</w:t>
      </w:r>
      <w:r>
        <w:rPr>
          <w:sz w:val="28"/>
          <w:szCs w:val="28"/>
          <w:lang w:val="bg-BG"/>
        </w:rPr>
        <w:t>7</w:t>
      </w:r>
      <w:r w:rsidRPr="00A42E18">
        <w:rPr>
          <w:sz w:val="28"/>
          <w:szCs w:val="28"/>
          <w:lang w:val="bg-BG"/>
        </w:rPr>
        <w:t xml:space="preserve"> – </w:t>
      </w:r>
      <w:r>
        <w:rPr>
          <w:sz w:val="28"/>
          <w:szCs w:val="28"/>
          <w:lang w:val="bg-BG"/>
        </w:rPr>
        <w:t>Работен проект.</w:t>
      </w:r>
    </w:p>
    <w:p w14:paraId="3CD6E8AC" w14:textId="31EB944A" w:rsidR="008635B4" w:rsidRDefault="008635B4" w:rsidP="006C7CDB">
      <w:pPr>
        <w:jc w:val="both"/>
        <w:rPr>
          <w:sz w:val="28"/>
          <w:szCs w:val="28"/>
          <w:lang w:val="bg-BG"/>
        </w:rPr>
      </w:pPr>
      <w:bookmarkStart w:id="4" w:name="_Hlk136356477"/>
    </w:p>
    <w:bookmarkEnd w:id="4"/>
    <w:sectPr w:rsidR="008635B4" w:rsidSect="00982ACF">
      <w:pgSz w:w="11906" w:h="16838"/>
      <w:pgMar w:top="567" w:right="1274"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G Mincho Light J">
    <w:altName w:val="Times New Roman"/>
    <w:charset w:val="00"/>
    <w:family w:val="auto"/>
    <w:pitch w:val="variable"/>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407"/>
    <w:multiLevelType w:val="hybridMultilevel"/>
    <w:tmpl w:val="5FC81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4E0DF8"/>
    <w:multiLevelType w:val="hybridMultilevel"/>
    <w:tmpl w:val="7004E43A"/>
    <w:lvl w:ilvl="0" w:tplc="7C9276F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8BD5E39"/>
    <w:multiLevelType w:val="hybridMultilevel"/>
    <w:tmpl w:val="E1BA4B98"/>
    <w:lvl w:ilvl="0" w:tplc="87D22954">
      <w:start w:val="3"/>
      <w:numFmt w:val="bullet"/>
      <w:lvlText w:val="-"/>
      <w:lvlJc w:val="left"/>
      <w:pPr>
        <w:ind w:left="1440" w:hanging="360"/>
      </w:pPr>
      <w:rPr>
        <w:rFonts w:ascii="Times New Roman" w:eastAsia="Times New Roman" w:hAnsi="Times New Roman"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2B747F"/>
    <w:multiLevelType w:val="hybridMultilevel"/>
    <w:tmpl w:val="F976BBE0"/>
    <w:lvl w:ilvl="0" w:tplc="2C7E35EC">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 w15:restartNumberingAfterBreak="0">
    <w:nsid w:val="0EB6034A"/>
    <w:multiLevelType w:val="hybridMultilevel"/>
    <w:tmpl w:val="4E404B5E"/>
    <w:lvl w:ilvl="0" w:tplc="A9744D18">
      <w:numFmt w:val="bullet"/>
      <w:lvlText w:val="-"/>
      <w:lvlJc w:val="left"/>
      <w:pPr>
        <w:tabs>
          <w:tab w:val="num" w:pos="1950"/>
        </w:tabs>
        <w:ind w:left="1950" w:hanging="87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1F7895"/>
    <w:multiLevelType w:val="hybridMultilevel"/>
    <w:tmpl w:val="DBDAC838"/>
    <w:lvl w:ilvl="0" w:tplc="2C52AEF2">
      <w:numFmt w:val="bullet"/>
      <w:lvlText w:val="-"/>
      <w:lvlJc w:val="left"/>
      <w:pPr>
        <w:tabs>
          <w:tab w:val="num" w:pos="2907"/>
        </w:tabs>
        <w:ind w:left="2907" w:hanging="360"/>
      </w:pPr>
      <w:rPr>
        <w:rFonts w:ascii="Times New Roman" w:eastAsia="Times New Roman" w:hAnsi="Times New Roman" w:cs="Times New Roman" w:hint="default"/>
        <w:sz w:val="20"/>
        <w:szCs w:val="20"/>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4A3420C"/>
    <w:multiLevelType w:val="hybridMultilevel"/>
    <w:tmpl w:val="FCD66BD0"/>
    <w:lvl w:ilvl="0" w:tplc="A9744D18">
      <w:numFmt w:val="bullet"/>
      <w:lvlText w:val="-"/>
      <w:lvlJc w:val="left"/>
      <w:pPr>
        <w:tabs>
          <w:tab w:val="num" w:pos="1950"/>
        </w:tabs>
        <w:ind w:left="1950" w:hanging="87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760695"/>
    <w:multiLevelType w:val="hybridMultilevel"/>
    <w:tmpl w:val="5158F0C8"/>
    <w:lvl w:ilvl="0" w:tplc="A9744D18">
      <w:numFmt w:val="bullet"/>
      <w:lvlText w:val="-"/>
      <w:lvlJc w:val="left"/>
      <w:pPr>
        <w:tabs>
          <w:tab w:val="num" w:pos="1950"/>
        </w:tabs>
        <w:ind w:left="1950" w:hanging="87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5325EA"/>
    <w:multiLevelType w:val="multilevel"/>
    <w:tmpl w:val="35CE82A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3499076F"/>
    <w:multiLevelType w:val="hybridMultilevel"/>
    <w:tmpl w:val="E1680F28"/>
    <w:lvl w:ilvl="0" w:tplc="708C035A">
      <w:start w:val="2"/>
      <w:numFmt w:val="decimal"/>
      <w:lvlText w:val="%1."/>
      <w:lvlJc w:val="left"/>
      <w:pPr>
        <w:tabs>
          <w:tab w:val="num" w:pos="1800"/>
        </w:tabs>
        <w:ind w:left="1800" w:hanging="360"/>
      </w:pPr>
      <w:rPr>
        <w:rFonts w:hint="default"/>
      </w:rPr>
    </w:lvl>
    <w:lvl w:ilvl="1" w:tplc="04020019">
      <w:start w:val="1"/>
      <w:numFmt w:val="lowerLetter"/>
      <w:lvlText w:val="%2."/>
      <w:lvlJc w:val="left"/>
      <w:pPr>
        <w:tabs>
          <w:tab w:val="num" w:pos="2520"/>
        </w:tabs>
        <w:ind w:left="2520" w:hanging="360"/>
      </w:pPr>
    </w:lvl>
    <w:lvl w:ilvl="2" w:tplc="0402001B" w:tentative="1">
      <w:start w:val="1"/>
      <w:numFmt w:val="lowerRoman"/>
      <w:lvlText w:val="%3."/>
      <w:lvlJc w:val="right"/>
      <w:pPr>
        <w:tabs>
          <w:tab w:val="num" w:pos="3240"/>
        </w:tabs>
        <w:ind w:left="3240" w:hanging="180"/>
      </w:pPr>
    </w:lvl>
    <w:lvl w:ilvl="3" w:tplc="0402000F" w:tentative="1">
      <w:start w:val="1"/>
      <w:numFmt w:val="decimal"/>
      <w:lvlText w:val="%4."/>
      <w:lvlJc w:val="left"/>
      <w:pPr>
        <w:tabs>
          <w:tab w:val="num" w:pos="3960"/>
        </w:tabs>
        <w:ind w:left="3960" w:hanging="360"/>
      </w:pPr>
    </w:lvl>
    <w:lvl w:ilvl="4" w:tplc="04020019" w:tentative="1">
      <w:start w:val="1"/>
      <w:numFmt w:val="lowerLetter"/>
      <w:lvlText w:val="%5."/>
      <w:lvlJc w:val="left"/>
      <w:pPr>
        <w:tabs>
          <w:tab w:val="num" w:pos="4680"/>
        </w:tabs>
        <w:ind w:left="4680" w:hanging="360"/>
      </w:pPr>
    </w:lvl>
    <w:lvl w:ilvl="5" w:tplc="0402001B" w:tentative="1">
      <w:start w:val="1"/>
      <w:numFmt w:val="lowerRoman"/>
      <w:lvlText w:val="%6."/>
      <w:lvlJc w:val="right"/>
      <w:pPr>
        <w:tabs>
          <w:tab w:val="num" w:pos="5400"/>
        </w:tabs>
        <w:ind w:left="5400" w:hanging="180"/>
      </w:pPr>
    </w:lvl>
    <w:lvl w:ilvl="6" w:tplc="0402000F" w:tentative="1">
      <w:start w:val="1"/>
      <w:numFmt w:val="decimal"/>
      <w:lvlText w:val="%7."/>
      <w:lvlJc w:val="left"/>
      <w:pPr>
        <w:tabs>
          <w:tab w:val="num" w:pos="6120"/>
        </w:tabs>
        <w:ind w:left="6120" w:hanging="360"/>
      </w:pPr>
    </w:lvl>
    <w:lvl w:ilvl="7" w:tplc="04020019" w:tentative="1">
      <w:start w:val="1"/>
      <w:numFmt w:val="lowerLetter"/>
      <w:lvlText w:val="%8."/>
      <w:lvlJc w:val="left"/>
      <w:pPr>
        <w:tabs>
          <w:tab w:val="num" w:pos="6840"/>
        </w:tabs>
        <w:ind w:left="6840" w:hanging="360"/>
      </w:pPr>
    </w:lvl>
    <w:lvl w:ilvl="8" w:tplc="0402001B" w:tentative="1">
      <w:start w:val="1"/>
      <w:numFmt w:val="lowerRoman"/>
      <w:lvlText w:val="%9."/>
      <w:lvlJc w:val="right"/>
      <w:pPr>
        <w:tabs>
          <w:tab w:val="num" w:pos="7560"/>
        </w:tabs>
        <w:ind w:left="7560" w:hanging="180"/>
      </w:pPr>
    </w:lvl>
  </w:abstractNum>
  <w:abstractNum w:abstractNumId="10" w15:restartNumberingAfterBreak="0">
    <w:nsid w:val="58A0467A"/>
    <w:multiLevelType w:val="hybridMultilevel"/>
    <w:tmpl w:val="E41CB2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BCE46B1"/>
    <w:multiLevelType w:val="multilevel"/>
    <w:tmpl w:val="8A26733A"/>
    <w:lvl w:ilvl="0">
      <w:start w:val="5"/>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5FDA7B7C"/>
    <w:multiLevelType w:val="singleLevel"/>
    <w:tmpl w:val="1802797A"/>
    <w:lvl w:ilvl="0">
      <w:start w:val="1"/>
      <w:numFmt w:val="decimal"/>
      <w:lvlText w:val="%1."/>
      <w:lvlJc w:val="left"/>
      <w:pPr>
        <w:tabs>
          <w:tab w:val="num" w:pos="1070"/>
        </w:tabs>
        <w:ind w:left="1070" w:hanging="360"/>
      </w:pPr>
      <w:rPr>
        <w:rFonts w:hint="default"/>
      </w:rPr>
    </w:lvl>
  </w:abstractNum>
  <w:abstractNum w:abstractNumId="13" w15:restartNumberingAfterBreak="0">
    <w:nsid w:val="75145173"/>
    <w:multiLevelType w:val="hybridMultilevel"/>
    <w:tmpl w:val="311C77B8"/>
    <w:lvl w:ilvl="0" w:tplc="A9744D18">
      <w:numFmt w:val="bullet"/>
      <w:lvlText w:val="-"/>
      <w:lvlJc w:val="left"/>
      <w:pPr>
        <w:tabs>
          <w:tab w:val="num" w:pos="1230"/>
        </w:tabs>
        <w:ind w:left="1230" w:hanging="87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7913E3B"/>
    <w:multiLevelType w:val="hybridMultilevel"/>
    <w:tmpl w:val="1C507D56"/>
    <w:lvl w:ilvl="0" w:tplc="4476DF16">
      <w:start w:val="1"/>
      <w:numFmt w:val="bullet"/>
      <w:lvlText w:val="–"/>
      <w:lvlJc w:val="left"/>
      <w:pPr>
        <w:ind w:left="720" w:hanging="360"/>
      </w:pPr>
      <w:rPr>
        <w:rFonts w:ascii="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
  </w:num>
  <w:num w:numId="4">
    <w:abstractNumId w:val="8"/>
  </w:num>
  <w:num w:numId="5">
    <w:abstractNumId w:val="5"/>
  </w:num>
  <w:num w:numId="6">
    <w:abstractNumId w:val="7"/>
  </w:num>
  <w:num w:numId="7">
    <w:abstractNumId w:val="6"/>
  </w:num>
  <w:num w:numId="8">
    <w:abstractNumId w:val="4"/>
  </w:num>
  <w:num w:numId="9">
    <w:abstractNumId w:val="13"/>
  </w:num>
  <w:num w:numId="10">
    <w:abstractNumId w:val="1"/>
  </w:num>
  <w:num w:numId="11">
    <w:abstractNumId w:val="0"/>
  </w:num>
  <w:num w:numId="12">
    <w:abstractNumId w:val="11"/>
  </w:num>
  <w:num w:numId="13">
    <w:abstractNumId w:val="14"/>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5"/>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D8"/>
    <w:rsid w:val="00001FBF"/>
    <w:rsid w:val="0000635E"/>
    <w:rsid w:val="00024775"/>
    <w:rsid w:val="000439AD"/>
    <w:rsid w:val="0004522E"/>
    <w:rsid w:val="000701AA"/>
    <w:rsid w:val="00092EC6"/>
    <w:rsid w:val="00093444"/>
    <w:rsid w:val="000A66CB"/>
    <w:rsid w:val="000B42BF"/>
    <w:rsid w:val="000B5A0B"/>
    <w:rsid w:val="001114B1"/>
    <w:rsid w:val="00113080"/>
    <w:rsid w:val="001242E7"/>
    <w:rsid w:val="001D177A"/>
    <w:rsid w:val="001E2134"/>
    <w:rsid w:val="001E636C"/>
    <w:rsid w:val="002075CD"/>
    <w:rsid w:val="00214DF5"/>
    <w:rsid w:val="002507F4"/>
    <w:rsid w:val="00252426"/>
    <w:rsid w:val="00257EEA"/>
    <w:rsid w:val="002645A5"/>
    <w:rsid w:val="002A2030"/>
    <w:rsid w:val="002B177F"/>
    <w:rsid w:val="002F62C6"/>
    <w:rsid w:val="002F7C2C"/>
    <w:rsid w:val="00314AFB"/>
    <w:rsid w:val="00396E54"/>
    <w:rsid w:val="003A734D"/>
    <w:rsid w:val="003C7620"/>
    <w:rsid w:val="003E1E2C"/>
    <w:rsid w:val="004035AB"/>
    <w:rsid w:val="00430D80"/>
    <w:rsid w:val="004F00CD"/>
    <w:rsid w:val="00517AEC"/>
    <w:rsid w:val="00530736"/>
    <w:rsid w:val="00546EF0"/>
    <w:rsid w:val="005B1B67"/>
    <w:rsid w:val="005F24F6"/>
    <w:rsid w:val="005F3A5D"/>
    <w:rsid w:val="006173C6"/>
    <w:rsid w:val="00646694"/>
    <w:rsid w:val="006565F9"/>
    <w:rsid w:val="0068063A"/>
    <w:rsid w:val="00695F9D"/>
    <w:rsid w:val="006A5233"/>
    <w:rsid w:val="006C1A24"/>
    <w:rsid w:val="006C7CDB"/>
    <w:rsid w:val="006E6B10"/>
    <w:rsid w:val="00740E77"/>
    <w:rsid w:val="007470F8"/>
    <w:rsid w:val="00751B49"/>
    <w:rsid w:val="00790352"/>
    <w:rsid w:val="007A5BDF"/>
    <w:rsid w:val="007E0B4E"/>
    <w:rsid w:val="007F6255"/>
    <w:rsid w:val="00852469"/>
    <w:rsid w:val="008635B4"/>
    <w:rsid w:val="008A649D"/>
    <w:rsid w:val="008F0D25"/>
    <w:rsid w:val="008F5C01"/>
    <w:rsid w:val="00901E91"/>
    <w:rsid w:val="009039B9"/>
    <w:rsid w:val="00944E9C"/>
    <w:rsid w:val="00982ACF"/>
    <w:rsid w:val="00A42E18"/>
    <w:rsid w:val="00BC046B"/>
    <w:rsid w:val="00C34DFE"/>
    <w:rsid w:val="00C50B6C"/>
    <w:rsid w:val="00C671CA"/>
    <w:rsid w:val="00CC2D87"/>
    <w:rsid w:val="00D239D8"/>
    <w:rsid w:val="00D352C1"/>
    <w:rsid w:val="00E30827"/>
    <w:rsid w:val="00E40082"/>
    <w:rsid w:val="00ED346C"/>
    <w:rsid w:val="00EF27C6"/>
    <w:rsid w:val="00F0522C"/>
    <w:rsid w:val="00F10847"/>
    <w:rsid w:val="00F1775E"/>
    <w:rsid w:val="00F20EAE"/>
    <w:rsid w:val="00F27B38"/>
    <w:rsid w:val="00FC5865"/>
    <w:rsid w:val="00FE7E8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AF21"/>
  <w15:chartTrackingRefBased/>
  <w15:docId w15:val="{3D516E5D-34ED-4139-A466-B167F248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9D8"/>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39D8"/>
    <w:pPr>
      <w:spacing w:after="120"/>
    </w:pPr>
  </w:style>
  <w:style w:type="character" w:customStyle="1" w:styleId="BodyTextChar">
    <w:name w:val="Body Text Char"/>
    <w:basedOn w:val="DefaultParagraphFont"/>
    <w:link w:val="BodyText"/>
    <w:rsid w:val="00D239D8"/>
    <w:rPr>
      <w:rFonts w:ascii="Times New Roman" w:eastAsia="Times New Roman" w:hAnsi="Times New Roman" w:cs="Times New Roman"/>
      <w:sz w:val="20"/>
      <w:szCs w:val="20"/>
      <w:lang w:val="en-AU"/>
    </w:rPr>
  </w:style>
  <w:style w:type="paragraph" w:styleId="List2">
    <w:name w:val="List 2"/>
    <w:basedOn w:val="Normal"/>
    <w:rsid w:val="00D239D8"/>
    <w:pPr>
      <w:ind w:left="566" w:hanging="283"/>
    </w:pPr>
    <w:rPr>
      <w:lang w:val="en-GB"/>
    </w:rPr>
  </w:style>
  <w:style w:type="paragraph" w:styleId="ListParagraph">
    <w:name w:val="List Paragraph"/>
    <w:basedOn w:val="Normal"/>
    <w:uiPriority w:val="34"/>
    <w:qFormat/>
    <w:rsid w:val="00D239D8"/>
    <w:pPr>
      <w:ind w:left="720"/>
      <w:contextualSpacing/>
    </w:pPr>
    <w:rPr>
      <w:lang w:val="en-GB"/>
    </w:rPr>
  </w:style>
  <w:style w:type="paragraph" w:styleId="BalloonText">
    <w:name w:val="Balloon Text"/>
    <w:basedOn w:val="Normal"/>
    <w:link w:val="BalloonTextChar"/>
    <w:uiPriority w:val="99"/>
    <w:semiHidden/>
    <w:unhideWhenUsed/>
    <w:rsid w:val="005F3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A5D"/>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252">
      <w:bodyDiv w:val="1"/>
      <w:marLeft w:val="0"/>
      <w:marRight w:val="0"/>
      <w:marTop w:val="0"/>
      <w:marBottom w:val="0"/>
      <w:divBdr>
        <w:top w:val="none" w:sz="0" w:space="0" w:color="auto"/>
        <w:left w:val="none" w:sz="0" w:space="0" w:color="auto"/>
        <w:bottom w:val="none" w:sz="0" w:space="0" w:color="auto"/>
        <w:right w:val="none" w:sz="0" w:space="0" w:color="auto"/>
      </w:divBdr>
    </w:div>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463042320">
      <w:bodyDiv w:val="1"/>
      <w:marLeft w:val="0"/>
      <w:marRight w:val="0"/>
      <w:marTop w:val="0"/>
      <w:marBottom w:val="0"/>
      <w:divBdr>
        <w:top w:val="none" w:sz="0" w:space="0" w:color="auto"/>
        <w:left w:val="none" w:sz="0" w:space="0" w:color="auto"/>
        <w:bottom w:val="none" w:sz="0" w:space="0" w:color="auto"/>
        <w:right w:val="none" w:sz="0" w:space="0" w:color="auto"/>
      </w:divBdr>
    </w:div>
    <w:div w:id="545484400">
      <w:bodyDiv w:val="1"/>
      <w:marLeft w:val="0"/>
      <w:marRight w:val="0"/>
      <w:marTop w:val="0"/>
      <w:marBottom w:val="0"/>
      <w:divBdr>
        <w:top w:val="none" w:sz="0" w:space="0" w:color="auto"/>
        <w:left w:val="none" w:sz="0" w:space="0" w:color="auto"/>
        <w:bottom w:val="none" w:sz="0" w:space="0" w:color="auto"/>
        <w:right w:val="none" w:sz="0" w:space="0" w:color="auto"/>
      </w:divBdr>
    </w:div>
    <w:div w:id="594557813">
      <w:bodyDiv w:val="1"/>
      <w:marLeft w:val="0"/>
      <w:marRight w:val="0"/>
      <w:marTop w:val="0"/>
      <w:marBottom w:val="0"/>
      <w:divBdr>
        <w:top w:val="none" w:sz="0" w:space="0" w:color="auto"/>
        <w:left w:val="none" w:sz="0" w:space="0" w:color="auto"/>
        <w:bottom w:val="none" w:sz="0" w:space="0" w:color="auto"/>
        <w:right w:val="none" w:sz="0" w:space="0" w:color="auto"/>
      </w:divBdr>
    </w:div>
    <w:div w:id="708846854">
      <w:bodyDiv w:val="1"/>
      <w:marLeft w:val="0"/>
      <w:marRight w:val="0"/>
      <w:marTop w:val="0"/>
      <w:marBottom w:val="0"/>
      <w:divBdr>
        <w:top w:val="none" w:sz="0" w:space="0" w:color="auto"/>
        <w:left w:val="none" w:sz="0" w:space="0" w:color="auto"/>
        <w:bottom w:val="none" w:sz="0" w:space="0" w:color="auto"/>
        <w:right w:val="none" w:sz="0" w:space="0" w:color="auto"/>
      </w:divBdr>
    </w:div>
    <w:div w:id="764112853">
      <w:bodyDiv w:val="1"/>
      <w:marLeft w:val="0"/>
      <w:marRight w:val="0"/>
      <w:marTop w:val="0"/>
      <w:marBottom w:val="0"/>
      <w:divBdr>
        <w:top w:val="none" w:sz="0" w:space="0" w:color="auto"/>
        <w:left w:val="none" w:sz="0" w:space="0" w:color="auto"/>
        <w:bottom w:val="none" w:sz="0" w:space="0" w:color="auto"/>
        <w:right w:val="none" w:sz="0" w:space="0" w:color="auto"/>
      </w:divBdr>
    </w:div>
    <w:div w:id="891044008">
      <w:bodyDiv w:val="1"/>
      <w:marLeft w:val="0"/>
      <w:marRight w:val="0"/>
      <w:marTop w:val="0"/>
      <w:marBottom w:val="0"/>
      <w:divBdr>
        <w:top w:val="none" w:sz="0" w:space="0" w:color="auto"/>
        <w:left w:val="none" w:sz="0" w:space="0" w:color="auto"/>
        <w:bottom w:val="none" w:sz="0" w:space="0" w:color="auto"/>
        <w:right w:val="none" w:sz="0" w:space="0" w:color="auto"/>
      </w:divBdr>
    </w:div>
    <w:div w:id="1102334964">
      <w:bodyDiv w:val="1"/>
      <w:marLeft w:val="0"/>
      <w:marRight w:val="0"/>
      <w:marTop w:val="0"/>
      <w:marBottom w:val="0"/>
      <w:divBdr>
        <w:top w:val="none" w:sz="0" w:space="0" w:color="auto"/>
        <w:left w:val="none" w:sz="0" w:space="0" w:color="auto"/>
        <w:bottom w:val="none" w:sz="0" w:space="0" w:color="auto"/>
        <w:right w:val="none" w:sz="0" w:space="0" w:color="auto"/>
      </w:divBdr>
    </w:div>
    <w:div w:id="1126045828">
      <w:bodyDiv w:val="1"/>
      <w:marLeft w:val="0"/>
      <w:marRight w:val="0"/>
      <w:marTop w:val="0"/>
      <w:marBottom w:val="0"/>
      <w:divBdr>
        <w:top w:val="none" w:sz="0" w:space="0" w:color="auto"/>
        <w:left w:val="none" w:sz="0" w:space="0" w:color="auto"/>
        <w:bottom w:val="none" w:sz="0" w:space="0" w:color="auto"/>
        <w:right w:val="none" w:sz="0" w:space="0" w:color="auto"/>
      </w:divBdr>
    </w:div>
    <w:div w:id="1176502284">
      <w:bodyDiv w:val="1"/>
      <w:marLeft w:val="0"/>
      <w:marRight w:val="0"/>
      <w:marTop w:val="0"/>
      <w:marBottom w:val="0"/>
      <w:divBdr>
        <w:top w:val="none" w:sz="0" w:space="0" w:color="auto"/>
        <w:left w:val="none" w:sz="0" w:space="0" w:color="auto"/>
        <w:bottom w:val="none" w:sz="0" w:space="0" w:color="auto"/>
        <w:right w:val="none" w:sz="0" w:space="0" w:color="auto"/>
      </w:divBdr>
    </w:div>
    <w:div w:id="1186166812">
      <w:bodyDiv w:val="1"/>
      <w:marLeft w:val="0"/>
      <w:marRight w:val="0"/>
      <w:marTop w:val="0"/>
      <w:marBottom w:val="0"/>
      <w:divBdr>
        <w:top w:val="none" w:sz="0" w:space="0" w:color="auto"/>
        <w:left w:val="none" w:sz="0" w:space="0" w:color="auto"/>
        <w:bottom w:val="none" w:sz="0" w:space="0" w:color="auto"/>
        <w:right w:val="none" w:sz="0" w:space="0" w:color="auto"/>
      </w:divBdr>
    </w:div>
    <w:div w:id="1209798443">
      <w:bodyDiv w:val="1"/>
      <w:marLeft w:val="0"/>
      <w:marRight w:val="0"/>
      <w:marTop w:val="0"/>
      <w:marBottom w:val="0"/>
      <w:divBdr>
        <w:top w:val="none" w:sz="0" w:space="0" w:color="auto"/>
        <w:left w:val="none" w:sz="0" w:space="0" w:color="auto"/>
        <w:bottom w:val="none" w:sz="0" w:space="0" w:color="auto"/>
        <w:right w:val="none" w:sz="0" w:space="0" w:color="auto"/>
      </w:divBdr>
    </w:div>
    <w:div w:id="1366252537">
      <w:bodyDiv w:val="1"/>
      <w:marLeft w:val="0"/>
      <w:marRight w:val="0"/>
      <w:marTop w:val="0"/>
      <w:marBottom w:val="0"/>
      <w:divBdr>
        <w:top w:val="none" w:sz="0" w:space="0" w:color="auto"/>
        <w:left w:val="none" w:sz="0" w:space="0" w:color="auto"/>
        <w:bottom w:val="none" w:sz="0" w:space="0" w:color="auto"/>
        <w:right w:val="none" w:sz="0" w:space="0" w:color="auto"/>
      </w:divBdr>
    </w:div>
    <w:div w:id="1495564073">
      <w:bodyDiv w:val="1"/>
      <w:marLeft w:val="0"/>
      <w:marRight w:val="0"/>
      <w:marTop w:val="0"/>
      <w:marBottom w:val="0"/>
      <w:divBdr>
        <w:top w:val="none" w:sz="0" w:space="0" w:color="auto"/>
        <w:left w:val="none" w:sz="0" w:space="0" w:color="auto"/>
        <w:bottom w:val="none" w:sz="0" w:space="0" w:color="auto"/>
        <w:right w:val="none" w:sz="0" w:space="0" w:color="auto"/>
      </w:divBdr>
    </w:div>
    <w:div w:id="1772436315">
      <w:bodyDiv w:val="1"/>
      <w:marLeft w:val="0"/>
      <w:marRight w:val="0"/>
      <w:marTop w:val="0"/>
      <w:marBottom w:val="0"/>
      <w:divBdr>
        <w:top w:val="none" w:sz="0" w:space="0" w:color="auto"/>
        <w:left w:val="none" w:sz="0" w:space="0" w:color="auto"/>
        <w:bottom w:val="none" w:sz="0" w:space="0" w:color="auto"/>
        <w:right w:val="none" w:sz="0" w:space="0" w:color="auto"/>
      </w:divBdr>
    </w:div>
    <w:div w:id="1942451559">
      <w:bodyDiv w:val="1"/>
      <w:marLeft w:val="0"/>
      <w:marRight w:val="0"/>
      <w:marTop w:val="0"/>
      <w:marBottom w:val="0"/>
      <w:divBdr>
        <w:top w:val="none" w:sz="0" w:space="0" w:color="auto"/>
        <w:left w:val="none" w:sz="0" w:space="0" w:color="auto"/>
        <w:bottom w:val="none" w:sz="0" w:space="0" w:color="auto"/>
        <w:right w:val="none" w:sz="0" w:space="0" w:color="auto"/>
      </w:divBdr>
    </w:div>
    <w:div w:id="208386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7325</TotalTime>
  <Pages>9</Pages>
  <Words>2980</Words>
  <Characters>16991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Ziapkov</dc:creator>
  <cp:keywords/>
  <dc:description/>
  <cp:lastModifiedBy>Mariela Dzhunova</cp:lastModifiedBy>
  <cp:revision>71</cp:revision>
  <cp:lastPrinted>2023-06-02T10:28:00Z</cp:lastPrinted>
  <dcterms:created xsi:type="dcterms:W3CDTF">2023-06-01T13:10:00Z</dcterms:created>
  <dcterms:modified xsi:type="dcterms:W3CDTF">2025-07-28T08:14:00Z</dcterms:modified>
</cp:coreProperties>
</file>